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F8" w:rsidRDefault="00181AF8">
      <w:bookmarkStart w:id="0" w:name="_GoBack"/>
      <w:bookmarkEnd w:id="0"/>
    </w:p>
    <w:p w:rsidR="00124F57" w:rsidRPr="0083327B" w:rsidRDefault="00124F57">
      <w:pPr>
        <w:rPr>
          <w:rFonts w:ascii="Verdana" w:hAnsi="Verdana"/>
          <w:color w:val="306992"/>
          <w:sz w:val="26"/>
          <w:szCs w:val="26"/>
        </w:rPr>
      </w:pPr>
      <w:r>
        <w:t>The following table was created as a means for straightforward comparison of the existing,</w:t>
      </w:r>
      <w:r w:rsidRPr="00124F57">
        <w:t xml:space="preserve"> </w:t>
      </w:r>
      <w:r>
        <w:t>“</w:t>
      </w:r>
      <w:r w:rsidRPr="00124F57">
        <w:t>Terrestrial Ecological Systems of the United States</w:t>
      </w:r>
      <w:r>
        <w:t xml:space="preserve">” from </w:t>
      </w:r>
      <w:proofErr w:type="spellStart"/>
      <w:r>
        <w:t>NatureServe</w:t>
      </w:r>
      <w:proofErr w:type="spellEnd"/>
      <w:r>
        <w:t xml:space="preserve"> and the RFA application from The Nature Conservancy for Terrestrial Habitat Mapping</w:t>
      </w:r>
      <w:proofErr w:type="gramStart"/>
      <w:r>
        <w:t xml:space="preserve">.  </w:t>
      </w:r>
      <w:proofErr w:type="gramEnd"/>
      <w:r>
        <w:t xml:space="preserve">Some consideration was made of the existing Nature Conservancy work in the Northeast (NE Terrestrial Habitat </w:t>
      </w:r>
      <w:r w:rsidR="0083327B">
        <w:t xml:space="preserve">Mapping Project) but only when the RFA for the Appalachians was not explicit. </w:t>
      </w: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3020"/>
        <w:gridCol w:w="2220"/>
        <w:gridCol w:w="1840"/>
      </w:tblGrid>
      <w:tr w:rsidR="00124F57" w:rsidRPr="00124F57" w:rsidTr="00124F57">
        <w:trPr>
          <w:trHeight w:val="315"/>
        </w:trPr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Existing Data (</w:t>
            </w:r>
            <w:proofErr w:type="spellStart"/>
            <w:r w:rsidRPr="00124F57">
              <w:rPr>
                <w:rFonts w:ascii="Calibri" w:eastAsia="Times New Roman" w:hAnsi="Calibri" w:cs="Calibri"/>
                <w:color w:val="000000"/>
              </w:rPr>
              <w:t>NatureServe</w:t>
            </w:r>
            <w:proofErr w:type="spellEnd"/>
            <w:r w:rsidRPr="00124F57">
              <w:rPr>
                <w:rFonts w:ascii="Calibri" w:eastAsia="Times New Roman" w:hAnsi="Calibri" w:cs="Calibri"/>
                <w:color w:val="000000"/>
              </w:rPr>
              <w:t>) versus RFA (TNC)</w:t>
            </w:r>
          </w:p>
          <w:p w:rsidR="0083327B" w:rsidRPr="00124F57" w:rsidRDefault="0083327B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4F57" w:rsidRPr="00124F57" w:rsidTr="00124F5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124F5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TNC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124F5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NatureServe</w:t>
            </w:r>
            <w:proofErr w:type="spellEnd"/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Spatial Resolution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30m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30m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Spatial Extent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F57">
              <w:rPr>
                <w:rFonts w:ascii="Calibri" w:eastAsia="Times New Roman" w:hAnsi="Calibri" w:cs="Calibri"/>
                <w:color w:val="000000"/>
              </w:rPr>
              <w:t>AppLCC</w:t>
            </w:r>
            <w:proofErr w:type="spellEnd"/>
            <w:r w:rsidRPr="00124F57">
              <w:rPr>
                <w:rFonts w:ascii="Calibri" w:eastAsia="Times New Roman" w:hAnsi="Calibri" w:cs="Calibri"/>
                <w:color w:val="000000"/>
              </w:rPr>
              <w:t xml:space="preserve"> boundary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Target Scale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Multiple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24F57">
              <w:rPr>
                <w:rFonts w:ascii="Calibri" w:eastAsia="Times New Roman" w:hAnsi="Calibri" w:cs="Calibri"/>
                <w:color w:val="000000"/>
              </w:rPr>
              <w:t>Meso</w:t>
            </w:r>
            <w:proofErr w:type="spellEnd"/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Cost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300k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Free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Availability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Late 2014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Now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Vegetation Classification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No. of classes for USFWS Region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Habitat Classification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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Considered Habitat Proxy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Structural Components (e.g., canopy cover, % shrub cover)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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Rare Endemics</w:t>
            </w:r>
            <w:r w:rsidR="00F84740">
              <w:rPr>
                <w:rFonts w:ascii="Calibri" w:eastAsia="Times New Roman" w:hAnsi="Calibri" w:cs="Calibri"/>
                <w:color w:val="000000"/>
              </w:rPr>
              <w:t xml:space="preserve"> Inclusion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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SWAP incorporation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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NLCD Year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2F731B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2001/</w:t>
            </w:r>
            <w:r w:rsidR="00124F57" w:rsidRPr="00124F57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83327B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Ground-</w:t>
            </w:r>
            <w:proofErr w:type="spellStart"/>
            <w:r w:rsidR="00124F57" w:rsidRPr="00124F57">
              <w:rPr>
                <w:rFonts w:ascii="Calibri" w:eastAsia="Times New Roman" w:hAnsi="Calibri" w:cs="Calibri"/>
                <w:color w:val="000000"/>
              </w:rPr>
              <w:t>Truthing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</w:t>
            </w:r>
          </w:p>
        </w:tc>
      </w:tr>
      <w:tr w:rsidR="00124F57" w:rsidRPr="00124F57" w:rsidTr="00124F57">
        <w:trPr>
          <w:trHeight w:val="6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F57">
              <w:rPr>
                <w:rFonts w:ascii="Calibri" w:eastAsia="Times New Roman" w:hAnsi="Calibri" w:cs="Calibri"/>
                <w:color w:val="000000"/>
              </w:rPr>
              <w:t xml:space="preserve">NVC </w:t>
            </w:r>
            <w:proofErr w:type="spellStart"/>
            <w:r w:rsidRPr="00124F57">
              <w:rPr>
                <w:rFonts w:ascii="Calibri" w:eastAsia="Times New Roman" w:hAnsi="Calibri" w:cs="Calibri"/>
                <w:color w:val="000000"/>
              </w:rPr>
              <w:t>Macrogroupings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F57" w:rsidRPr="00124F57" w:rsidRDefault="00124F57" w:rsidP="00124F5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124F57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</w:tr>
    </w:tbl>
    <w:p w:rsidR="00521BFF" w:rsidRDefault="00521BFF"/>
    <w:p w:rsidR="0083327B" w:rsidRDefault="0083327B">
      <w:r>
        <w:lastRenderedPageBreak/>
        <w:t>Judging from this comparison and a cursory review of both the TNC</w:t>
      </w:r>
      <w:r w:rsidR="004246E4">
        <w:t>’s</w:t>
      </w:r>
      <w:r>
        <w:t xml:space="preserve"> NE Project and the </w:t>
      </w:r>
      <w:proofErr w:type="spellStart"/>
      <w:r>
        <w:t>NatureServe’</w:t>
      </w:r>
      <w:r w:rsidR="00AE1C6A">
        <w:t>s</w:t>
      </w:r>
      <w:proofErr w:type="spellEnd"/>
      <w:r w:rsidR="00AE1C6A">
        <w:t xml:space="preserve"> Terrestrial Ecosystems </w:t>
      </w:r>
      <w:r>
        <w:t>data, it is quickly apparent that TNC’</w:t>
      </w:r>
      <w:r w:rsidR="004246E4">
        <w:t>s product is more mature</w:t>
      </w:r>
      <w:proofErr w:type="gramStart"/>
      <w:r w:rsidR="004246E4">
        <w:t xml:space="preserve">.  </w:t>
      </w:r>
      <w:proofErr w:type="gramEnd"/>
      <w:r w:rsidR="004246E4">
        <w:t>Ostensibly this is better for end users because the classifications are much more discrete and consider structural factors which are important to habitat suitability</w:t>
      </w:r>
      <w:proofErr w:type="gramStart"/>
      <w:r w:rsidR="004246E4">
        <w:t xml:space="preserve">.  </w:t>
      </w:r>
      <w:proofErr w:type="gramEnd"/>
      <w:r w:rsidR="004246E4">
        <w:t>However, after reading the TNC’s technical paper on these data, scarce mention is made to how these structural components were created or incorporated</w:t>
      </w:r>
      <w:proofErr w:type="gramStart"/>
      <w:r w:rsidR="004246E4">
        <w:t xml:space="preserve">.  </w:t>
      </w:r>
      <w:proofErr w:type="gramEnd"/>
      <w:r w:rsidR="004246E4">
        <w:t>Further,</w:t>
      </w:r>
      <w:r w:rsidR="009B5748">
        <w:t xml:space="preserve"> the critical ground-</w:t>
      </w:r>
      <w:proofErr w:type="spellStart"/>
      <w:r w:rsidR="009B5748">
        <w:t>truthing</w:t>
      </w:r>
      <w:proofErr w:type="spellEnd"/>
      <w:r w:rsidR="009B5748">
        <w:t xml:space="preserve"> of these structural components, which would separate this product from the </w:t>
      </w:r>
      <w:proofErr w:type="spellStart"/>
      <w:r w:rsidR="009B5748">
        <w:t>NatureServe</w:t>
      </w:r>
      <w:proofErr w:type="spellEnd"/>
      <w:r w:rsidR="009B5748">
        <w:t xml:space="preserve"> product, is noticeably absent.  </w:t>
      </w:r>
    </w:p>
    <w:p w:rsidR="009B5748" w:rsidRDefault="00F3094E">
      <w:r>
        <w:t>Two</w:t>
      </w:r>
      <w:r w:rsidR="003976FD">
        <w:t xml:space="preserve"> important factor</w:t>
      </w:r>
      <w:r>
        <w:t>s that TNC is offering include;</w:t>
      </w:r>
      <w:r w:rsidR="003976FD">
        <w:t xml:space="preserve"> consideration of SWAP habitat classifications </w:t>
      </w:r>
      <w:r>
        <w:t>and National Heritage Program</w:t>
      </w:r>
      <w:r w:rsidR="003976FD">
        <w:t xml:space="preserve"> rare endemic </w:t>
      </w:r>
      <w:r>
        <w:t>mapping</w:t>
      </w:r>
      <w:proofErr w:type="gramStart"/>
      <w:r w:rsidR="003976FD">
        <w:t xml:space="preserve">.  </w:t>
      </w:r>
      <w:proofErr w:type="gramEnd"/>
      <w:r>
        <w:t>It is</w:t>
      </w:r>
      <w:r w:rsidR="003976FD">
        <w:t xml:space="preserve"> paramount for the Appalachian region </w:t>
      </w:r>
      <w:r>
        <w:t>to consider these data due to the high level of regional biodiversity</w:t>
      </w:r>
      <w:r w:rsidR="00AE1C6A">
        <w:t xml:space="preserve"> and endemism</w:t>
      </w:r>
      <w:proofErr w:type="gramStart"/>
      <w:r>
        <w:t xml:space="preserve">.  </w:t>
      </w:r>
      <w:proofErr w:type="gramEnd"/>
      <w:r>
        <w:t xml:space="preserve">This will theoretically allow variable-scale </w:t>
      </w:r>
      <w:proofErr w:type="gramStart"/>
      <w:r>
        <w:t>analyses which</w:t>
      </w:r>
      <w:proofErr w:type="gramEnd"/>
      <w:r>
        <w:t xml:space="preserve">, although lacking with the </w:t>
      </w:r>
      <w:proofErr w:type="spellStart"/>
      <w:r>
        <w:t>NatureServe</w:t>
      </w:r>
      <w:proofErr w:type="spellEnd"/>
      <w:r>
        <w:t xml:space="preserve"> </w:t>
      </w:r>
      <w:r w:rsidR="008F7C64">
        <w:t>product</w:t>
      </w:r>
      <w:r>
        <w:t>, is available through other datasets such as the National Vegetation Classification</w:t>
      </w:r>
      <w:r w:rsidR="0013443E">
        <w:t xml:space="preserve">. </w:t>
      </w:r>
      <w:proofErr w:type="gramStart"/>
      <w:r w:rsidR="00CD30EE">
        <w:t>One</w:t>
      </w:r>
      <w:r w:rsidR="00AE1C6A">
        <w:t xml:space="preserve"> obfuscation</w:t>
      </w:r>
      <w:proofErr w:type="gramEnd"/>
      <w:r w:rsidR="00CD30EE">
        <w:t xml:space="preserve"> that should be </w:t>
      </w:r>
      <w:r w:rsidR="00AE1C6A">
        <w:t xml:space="preserve">solved </w:t>
      </w:r>
      <w:r w:rsidR="00CD30EE">
        <w:t xml:space="preserve">is how TNC plans to ‘coarsen’ the National Heritage Data while maintaining the utility of its inclusion.  </w:t>
      </w:r>
    </w:p>
    <w:p w:rsidR="00C917B1" w:rsidRDefault="00C917B1" w:rsidP="0048294D">
      <w:pPr>
        <w:pStyle w:val="ListParagraph"/>
        <w:ind w:left="1080"/>
      </w:pPr>
    </w:p>
    <w:sectPr w:rsidR="00C9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047"/>
    <w:multiLevelType w:val="hybridMultilevel"/>
    <w:tmpl w:val="0FDE1868"/>
    <w:lvl w:ilvl="0" w:tplc="00D2B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57"/>
    <w:rsid w:val="00124F57"/>
    <w:rsid w:val="0013443E"/>
    <w:rsid w:val="00181AF8"/>
    <w:rsid w:val="002F731B"/>
    <w:rsid w:val="003976FD"/>
    <w:rsid w:val="004246E4"/>
    <w:rsid w:val="0048294D"/>
    <w:rsid w:val="004F0CC3"/>
    <w:rsid w:val="00521BFF"/>
    <w:rsid w:val="00824979"/>
    <w:rsid w:val="0083327B"/>
    <w:rsid w:val="008F7C64"/>
    <w:rsid w:val="009B5748"/>
    <w:rsid w:val="00AB2BF4"/>
    <w:rsid w:val="00AE1C6A"/>
    <w:rsid w:val="00C917B1"/>
    <w:rsid w:val="00CD30EE"/>
    <w:rsid w:val="00F3094E"/>
    <w:rsid w:val="00F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24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4F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F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24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4F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F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2013-04-09T18:39:00Z</dcterms:created>
  <dcterms:modified xsi:type="dcterms:W3CDTF">2013-04-09T18:39:00Z</dcterms:modified>
</cp:coreProperties>
</file>