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1B" w:rsidRPr="00171E16" w:rsidRDefault="00FA1E1B" w:rsidP="00FA1E1B">
      <w:pPr>
        <w:widowControl w:val="0"/>
        <w:autoSpaceDE w:val="0"/>
        <w:autoSpaceDN w:val="0"/>
        <w:adjustRightInd w:val="0"/>
        <w:jc w:val="center"/>
        <w:rPr>
          <w:rFonts w:cs="Calibri"/>
          <w:sz w:val="28"/>
          <w:szCs w:val="28"/>
        </w:rPr>
      </w:pPr>
      <w:r w:rsidRPr="00171E16">
        <w:rPr>
          <w:rFonts w:cs="Calibri"/>
          <w:b/>
          <w:bCs/>
          <w:sz w:val="28"/>
          <w:szCs w:val="28"/>
        </w:rPr>
        <w:t>Appalachian Landscape</w:t>
      </w:r>
      <w:r w:rsidRPr="00171E16">
        <w:rPr>
          <w:rFonts w:cs="Calibri"/>
          <w:b/>
          <w:bCs/>
          <w:spacing w:val="-9"/>
          <w:sz w:val="28"/>
          <w:szCs w:val="28"/>
        </w:rPr>
        <w:t xml:space="preserve"> </w:t>
      </w:r>
      <w:r w:rsidRPr="00171E16">
        <w:rPr>
          <w:rFonts w:cs="Calibri"/>
          <w:b/>
          <w:bCs/>
          <w:sz w:val="28"/>
          <w:szCs w:val="28"/>
        </w:rPr>
        <w:t>Conse</w:t>
      </w:r>
      <w:r w:rsidRPr="00171E16">
        <w:rPr>
          <w:rFonts w:cs="Calibri"/>
          <w:b/>
          <w:bCs/>
          <w:spacing w:val="1"/>
          <w:sz w:val="28"/>
          <w:szCs w:val="28"/>
        </w:rPr>
        <w:t>r</w:t>
      </w:r>
      <w:r w:rsidRPr="00171E16">
        <w:rPr>
          <w:rFonts w:cs="Calibri"/>
          <w:b/>
          <w:bCs/>
          <w:sz w:val="28"/>
          <w:szCs w:val="28"/>
        </w:rPr>
        <w:t>vation</w:t>
      </w:r>
      <w:r w:rsidRPr="00171E16">
        <w:rPr>
          <w:rFonts w:cs="Calibri"/>
          <w:b/>
          <w:bCs/>
          <w:spacing w:val="-3"/>
          <w:sz w:val="28"/>
          <w:szCs w:val="28"/>
        </w:rPr>
        <w:t xml:space="preserve"> </w:t>
      </w:r>
      <w:r w:rsidRPr="00171E16">
        <w:rPr>
          <w:rFonts w:cs="Calibri"/>
          <w:b/>
          <w:bCs/>
          <w:sz w:val="28"/>
          <w:szCs w:val="28"/>
        </w:rPr>
        <w:t>Cooperative</w:t>
      </w:r>
    </w:p>
    <w:p w:rsidR="00FA1E1B" w:rsidRDefault="00FA1E1B" w:rsidP="00FA1E1B">
      <w:pPr>
        <w:widowControl w:val="0"/>
        <w:autoSpaceDE w:val="0"/>
        <w:autoSpaceDN w:val="0"/>
        <w:adjustRightInd w:val="0"/>
        <w:spacing w:before="79"/>
        <w:jc w:val="center"/>
        <w:rPr>
          <w:rFonts w:cs="Calibri"/>
          <w:b/>
          <w:bCs/>
          <w:sz w:val="28"/>
          <w:szCs w:val="28"/>
        </w:rPr>
      </w:pPr>
      <w:r w:rsidRPr="008051A9">
        <w:rPr>
          <w:rFonts w:cs="Calibri"/>
          <w:b/>
          <w:bCs/>
          <w:sz w:val="28"/>
          <w:szCs w:val="28"/>
        </w:rPr>
        <w:t>Interim Governance Structure and Charter</w:t>
      </w:r>
    </w:p>
    <w:p w:rsidR="008051A9" w:rsidRPr="008051A9" w:rsidRDefault="008051A9" w:rsidP="00FA1E1B">
      <w:pPr>
        <w:widowControl w:val="0"/>
        <w:autoSpaceDE w:val="0"/>
        <w:autoSpaceDN w:val="0"/>
        <w:adjustRightInd w:val="0"/>
        <w:spacing w:before="79"/>
        <w:jc w:val="center"/>
        <w:rPr>
          <w:rFonts w:cs="Calibri"/>
          <w:sz w:val="28"/>
          <w:szCs w:val="28"/>
        </w:rPr>
      </w:pPr>
    </w:p>
    <w:p w:rsidR="005D162B" w:rsidRDefault="005D162B" w:rsidP="00FA1E1B">
      <w:pPr>
        <w:rPr>
          <w:b/>
          <w:sz w:val="28"/>
          <w:szCs w:val="28"/>
        </w:rPr>
      </w:pPr>
    </w:p>
    <w:p w:rsidR="00FA1E1B" w:rsidRDefault="00FA1E1B" w:rsidP="00FA1E1B">
      <w:pPr>
        <w:rPr>
          <w:b/>
          <w:sz w:val="28"/>
          <w:szCs w:val="28"/>
        </w:rPr>
      </w:pPr>
      <w:r>
        <w:rPr>
          <w:b/>
          <w:sz w:val="28"/>
          <w:szCs w:val="28"/>
        </w:rPr>
        <w:t>Outline</w:t>
      </w:r>
      <w:r w:rsidRPr="007D275B">
        <w:rPr>
          <w:b/>
          <w:sz w:val="28"/>
          <w:szCs w:val="28"/>
        </w:rPr>
        <w:t xml:space="preserve"> </w:t>
      </w:r>
    </w:p>
    <w:p w:rsidR="00FA1E1B" w:rsidRPr="0013288B" w:rsidRDefault="00FA1E1B" w:rsidP="00FA1E1B">
      <w:pPr>
        <w:ind w:left="720"/>
        <w:rPr>
          <w:color w:val="000000"/>
        </w:rPr>
      </w:pPr>
      <w:r w:rsidRPr="0013288B">
        <w:rPr>
          <w:bCs/>
          <w:color w:val="000000"/>
        </w:rPr>
        <w:t xml:space="preserve">1. </w:t>
      </w:r>
      <w:r w:rsidR="008408A7">
        <w:rPr>
          <w:bCs/>
          <w:color w:val="000000"/>
        </w:rPr>
        <w:t xml:space="preserve"> </w:t>
      </w:r>
      <w:r w:rsidRPr="0013288B">
        <w:rPr>
          <w:bCs/>
          <w:color w:val="000000"/>
        </w:rPr>
        <w:t>Introducti</w:t>
      </w:r>
      <w:r w:rsidRPr="0013288B">
        <w:rPr>
          <w:bCs/>
          <w:color w:val="000000"/>
          <w:spacing w:val="2"/>
        </w:rPr>
        <w:t>o</w:t>
      </w:r>
      <w:r w:rsidRPr="0013288B">
        <w:rPr>
          <w:bCs/>
          <w:color w:val="000000"/>
        </w:rPr>
        <w:t>n</w:t>
      </w:r>
      <w:r>
        <w:rPr>
          <w:bCs/>
          <w:color w:val="000000"/>
        </w:rPr>
        <w:t xml:space="preserve"> – Landscape Conservation Approach</w:t>
      </w:r>
    </w:p>
    <w:p w:rsidR="00FA1E1B" w:rsidRPr="0013288B" w:rsidRDefault="00FA1E1B" w:rsidP="00FA1E1B">
      <w:pPr>
        <w:ind w:left="720"/>
        <w:rPr>
          <w:color w:val="000000"/>
        </w:rPr>
      </w:pPr>
      <w:r w:rsidRPr="0013288B">
        <w:rPr>
          <w:bCs/>
          <w:color w:val="000000"/>
        </w:rPr>
        <w:t xml:space="preserve">2.  </w:t>
      </w:r>
      <w:r>
        <w:rPr>
          <w:bCs/>
          <w:color w:val="000000"/>
        </w:rPr>
        <w:t>Appalachia</w:t>
      </w:r>
      <w:r w:rsidR="00E42E65">
        <w:rPr>
          <w:bCs/>
          <w:color w:val="000000"/>
        </w:rPr>
        <w:t xml:space="preserve"> </w:t>
      </w:r>
      <w:r>
        <w:rPr>
          <w:color w:val="000000"/>
        </w:rPr>
        <w:t>Need</w:t>
      </w:r>
      <w:r w:rsidR="00E42E65">
        <w:rPr>
          <w:color w:val="000000"/>
        </w:rPr>
        <w:t>s – Appalachian LCC</w:t>
      </w:r>
      <w:r>
        <w:rPr>
          <w:color w:val="000000"/>
        </w:rPr>
        <w:t xml:space="preserve"> Vision and Mission</w:t>
      </w:r>
    </w:p>
    <w:p w:rsidR="00FA1E1B" w:rsidRPr="0013288B" w:rsidRDefault="00FA1E1B" w:rsidP="00FA1E1B">
      <w:pPr>
        <w:ind w:left="720"/>
        <w:rPr>
          <w:color w:val="000000"/>
        </w:rPr>
      </w:pPr>
      <w:r w:rsidRPr="0013288B">
        <w:rPr>
          <w:bCs/>
          <w:color w:val="000000"/>
        </w:rPr>
        <w:t xml:space="preserve">3.  Cooperative Structure </w:t>
      </w:r>
    </w:p>
    <w:p w:rsidR="00FA1E1B" w:rsidRPr="0013288B" w:rsidRDefault="00FA1E1B" w:rsidP="00FA1E1B">
      <w:pPr>
        <w:ind w:left="720"/>
        <w:rPr>
          <w:bCs/>
          <w:color w:val="000000"/>
        </w:rPr>
      </w:pPr>
      <w:r w:rsidRPr="0013288B">
        <w:rPr>
          <w:bCs/>
          <w:color w:val="000000"/>
        </w:rPr>
        <w:t>4.  Governance</w:t>
      </w:r>
      <w:r>
        <w:rPr>
          <w:bCs/>
          <w:color w:val="000000"/>
        </w:rPr>
        <w:t xml:space="preserve"> Structure and</w:t>
      </w:r>
      <w:r w:rsidRPr="0013288B">
        <w:rPr>
          <w:bCs/>
          <w:color w:val="000000"/>
        </w:rPr>
        <w:t xml:space="preserve"> Charter</w:t>
      </w:r>
      <w:r w:rsidR="009C606E">
        <w:rPr>
          <w:bCs/>
          <w:color w:val="000000"/>
        </w:rPr>
        <w:t xml:space="preserve"> </w:t>
      </w:r>
    </w:p>
    <w:p w:rsidR="00FA1E1B" w:rsidRPr="0013288B" w:rsidRDefault="00FA1E1B" w:rsidP="00FA1E1B">
      <w:pPr>
        <w:ind w:left="720"/>
        <w:rPr>
          <w:bCs/>
          <w:color w:val="000000"/>
        </w:rPr>
      </w:pPr>
      <w:r w:rsidRPr="0013288B">
        <w:rPr>
          <w:bCs/>
          <w:color w:val="000000"/>
        </w:rPr>
        <w:t>5.  Interim Steering Committee</w:t>
      </w:r>
      <w:r w:rsidR="00D1214E">
        <w:rPr>
          <w:bCs/>
          <w:color w:val="000000"/>
        </w:rPr>
        <w:t xml:space="preserve"> </w:t>
      </w:r>
    </w:p>
    <w:p w:rsidR="00FA1E1B" w:rsidRDefault="00FA1E1B" w:rsidP="00FA1E1B">
      <w:pPr>
        <w:ind w:left="720"/>
        <w:rPr>
          <w:bCs/>
          <w:color w:val="000000"/>
        </w:rPr>
      </w:pPr>
      <w:r w:rsidRPr="0013288B">
        <w:rPr>
          <w:bCs/>
          <w:color w:val="000000"/>
        </w:rPr>
        <w:t xml:space="preserve">6.  Executive Sub-Committee </w:t>
      </w:r>
    </w:p>
    <w:p w:rsidR="00FA1E1B" w:rsidRDefault="00FA1E1B" w:rsidP="00FA1E1B">
      <w:pPr>
        <w:ind w:left="720"/>
      </w:pPr>
      <w:r w:rsidRPr="007C6391">
        <w:t>7.  LCC Core Staff and LCC Coordinating Team</w:t>
      </w:r>
    </w:p>
    <w:p w:rsidR="00FA1E1B" w:rsidRDefault="00FA1E1B" w:rsidP="00FA1E1B">
      <w:pPr>
        <w:ind w:left="720"/>
      </w:pPr>
      <w:r w:rsidRPr="00F97F67">
        <w:t>8.  Technical Advisory Teams or Work Groups</w:t>
      </w:r>
    </w:p>
    <w:p w:rsidR="00FA1E1B" w:rsidRPr="00BF3004" w:rsidRDefault="00FA1E1B" w:rsidP="00FA1E1B">
      <w:pPr>
        <w:ind w:left="720"/>
      </w:pPr>
      <w:r w:rsidRPr="00BF3004">
        <w:t>9.  Stakeholder Groups</w:t>
      </w:r>
    </w:p>
    <w:p w:rsidR="00FA1E1B" w:rsidRDefault="00FA1E1B" w:rsidP="00FA1E1B">
      <w:pPr>
        <w:rPr>
          <w:b/>
          <w:bCs/>
          <w:color w:val="000000"/>
          <w:u w:val="single"/>
        </w:rPr>
      </w:pPr>
    </w:p>
    <w:p w:rsidR="00D1214E" w:rsidRDefault="00D1214E" w:rsidP="00FA1E1B">
      <w:pPr>
        <w:rPr>
          <w:b/>
          <w:bCs/>
          <w:color w:val="000000"/>
          <w:u w:val="single"/>
        </w:rPr>
      </w:pPr>
    </w:p>
    <w:p w:rsidR="00FA1E1B" w:rsidRPr="0013288B" w:rsidRDefault="00FA1E1B" w:rsidP="00FA1E1B">
      <w:pPr>
        <w:rPr>
          <w:b/>
          <w:color w:val="000000"/>
          <w:u w:val="single"/>
        </w:rPr>
      </w:pPr>
      <w:r w:rsidRPr="0013288B">
        <w:rPr>
          <w:b/>
          <w:bCs/>
          <w:color w:val="000000"/>
          <w:u w:val="single"/>
        </w:rPr>
        <w:t xml:space="preserve">1. </w:t>
      </w:r>
      <w:r>
        <w:rPr>
          <w:b/>
          <w:bCs/>
          <w:color w:val="000000"/>
          <w:u w:val="single"/>
        </w:rPr>
        <w:t xml:space="preserve"> </w:t>
      </w:r>
      <w:r w:rsidRPr="0013288B">
        <w:rPr>
          <w:b/>
          <w:bCs/>
          <w:color w:val="000000"/>
          <w:u w:val="single"/>
        </w:rPr>
        <w:t>Introducti</w:t>
      </w:r>
      <w:r w:rsidRPr="0013288B">
        <w:rPr>
          <w:b/>
          <w:bCs/>
          <w:color w:val="000000"/>
          <w:spacing w:val="2"/>
          <w:u w:val="single"/>
        </w:rPr>
        <w:t>o</w:t>
      </w:r>
      <w:r w:rsidR="005D162B">
        <w:rPr>
          <w:b/>
          <w:bCs/>
          <w:color w:val="000000"/>
          <w:u w:val="single"/>
        </w:rPr>
        <w:t xml:space="preserve">n </w:t>
      </w:r>
      <w:r w:rsidRPr="0013288B">
        <w:rPr>
          <w:b/>
          <w:bCs/>
          <w:color w:val="000000"/>
          <w:u w:val="single"/>
        </w:rPr>
        <w:t>– Landscape Conservation Approach</w:t>
      </w:r>
    </w:p>
    <w:p w:rsidR="00FA1E1B" w:rsidRPr="00F54953" w:rsidRDefault="00FA1E1B" w:rsidP="00FA1E1B">
      <w:pPr>
        <w:rPr>
          <w:color w:val="000000"/>
        </w:rPr>
      </w:pPr>
    </w:p>
    <w:p w:rsidR="007C1C88" w:rsidRDefault="007C1C88" w:rsidP="00E42E65">
      <w:pPr>
        <w:autoSpaceDE w:val="0"/>
        <w:autoSpaceDN w:val="0"/>
        <w:adjustRightInd w:val="0"/>
        <w:spacing w:line="240" w:lineRule="auto"/>
        <w:jc w:val="both"/>
        <w:rPr>
          <w:color w:val="000000"/>
        </w:rPr>
      </w:pPr>
      <w:r w:rsidRPr="00F54953">
        <w:rPr>
          <w:color w:val="000000"/>
        </w:rPr>
        <w:t>Landscape</w:t>
      </w:r>
      <w:r w:rsidRPr="00F54953">
        <w:rPr>
          <w:color w:val="000000"/>
          <w:spacing w:val="-9"/>
        </w:rPr>
        <w:t xml:space="preserve"> </w:t>
      </w:r>
      <w:r w:rsidRPr="00F54953">
        <w:rPr>
          <w:color w:val="000000"/>
        </w:rPr>
        <w:t>Conservation</w:t>
      </w:r>
      <w:r w:rsidRPr="00F54953">
        <w:rPr>
          <w:color w:val="000000"/>
          <w:spacing w:val="1"/>
        </w:rPr>
        <w:t xml:space="preserve"> </w:t>
      </w:r>
      <w:r w:rsidR="008D5E8B">
        <w:rPr>
          <w:color w:val="000000"/>
        </w:rPr>
        <w:t>Cooperatives</w:t>
      </w:r>
      <w:r w:rsidR="008E5E29">
        <w:rPr>
          <w:color w:val="000000"/>
        </w:rPr>
        <w:t xml:space="preserve"> (LCCs)</w:t>
      </w:r>
      <w:r w:rsidR="008D5E8B">
        <w:rPr>
          <w:color w:val="000000"/>
        </w:rPr>
        <w:t xml:space="preserve"> </w:t>
      </w:r>
      <w:r>
        <w:rPr>
          <w:color w:val="000000"/>
        </w:rPr>
        <w:t>are</w:t>
      </w:r>
      <w:r>
        <w:rPr>
          <w:color w:val="000000"/>
          <w:spacing w:val="-1"/>
        </w:rPr>
        <w:t xml:space="preserve"> </w:t>
      </w:r>
      <w:r w:rsidRPr="00F54953">
        <w:rPr>
          <w:color w:val="000000"/>
        </w:rPr>
        <w:t>applied science and m</w:t>
      </w:r>
      <w:r w:rsidRPr="00F54953">
        <w:rPr>
          <w:color w:val="000000"/>
          <w:spacing w:val="-1"/>
        </w:rPr>
        <w:t>a</w:t>
      </w:r>
      <w:r w:rsidRPr="00F54953">
        <w:rPr>
          <w:color w:val="000000"/>
        </w:rPr>
        <w:t xml:space="preserve">nagement partnerships </w:t>
      </w:r>
      <w:r>
        <w:rPr>
          <w:color w:val="000000"/>
        </w:rPr>
        <w:t xml:space="preserve">initiated by the </w:t>
      </w:r>
      <w:r w:rsidRPr="00F54953">
        <w:rPr>
          <w:color w:val="000000"/>
        </w:rPr>
        <w:t>Interior Department bureaus and oth</w:t>
      </w:r>
      <w:r w:rsidRPr="00F54953">
        <w:rPr>
          <w:color w:val="000000"/>
          <w:spacing w:val="2"/>
        </w:rPr>
        <w:t>e</w:t>
      </w:r>
      <w:r w:rsidRPr="00F54953">
        <w:rPr>
          <w:color w:val="000000"/>
        </w:rPr>
        <w:t>rs</w:t>
      </w:r>
      <w:r w:rsidRPr="00F54953">
        <w:rPr>
          <w:color w:val="000000"/>
          <w:spacing w:val="-1"/>
        </w:rPr>
        <w:t xml:space="preserve"> </w:t>
      </w:r>
      <w:r w:rsidRPr="00F54953">
        <w:rPr>
          <w:color w:val="000000"/>
        </w:rPr>
        <w:t>involved</w:t>
      </w:r>
      <w:r w:rsidRPr="00F54953">
        <w:rPr>
          <w:color w:val="000000"/>
          <w:spacing w:val="-1"/>
        </w:rPr>
        <w:t xml:space="preserve"> </w:t>
      </w:r>
      <w:r w:rsidRPr="00F54953">
        <w:rPr>
          <w:color w:val="000000"/>
          <w:spacing w:val="1"/>
        </w:rPr>
        <w:t>i</w:t>
      </w:r>
      <w:r w:rsidRPr="00F54953">
        <w:rPr>
          <w:color w:val="000000"/>
        </w:rPr>
        <w:t xml:space="preserve">n natural resource conservation </w:t>
      </w:r>
      <w:r>
        <w:rPr>
          <w:color w:val="000000"/>
        </w:rPr>
        <w:t xml:space="preserve">and </w:t>
      </w:r>
      <w:r w:rsidRPr="00F54953">
        <w:rPr>
          <w:color w:val="000000"/>
        </w:rPr>
        <w:t>ma</w:t>
      </w:r>
      <w:r w:rsidRPr="00F54953">
        <w:rPr>
          <w:color w:val="000000"/>
          <w:spacing w:val="-1"/>
        </w:rPr>
        <w:t>n</w:t>
      </w:r>
      <w:r w:rsidRPr="00F54953">
        <w:rPr>
          <w:color w:val="000000"/>
        </w:rPr>
        <w:t>agement.</w:t>
      </w:r>
      <w:r w:rsidRPr="00F54953">
        <w:rPr>
          <w:color w:val="000000"/>
          <w:spacing w:val="-1"/>
        </w:rPr>
        <w:t xml:space="preserve"> </w:t>
      </w:r>
      <w:r>
        <w:rPr>
          <w:color w:val="000000"/>
          <w:spacing w:val="-1"/>
        </w:rPr>
        <w:t xml:space="preserve"> </w:t>
      </w:r>
      <w:r w:rsidRPr="00F54953">
        <w:rPr>
          <w:color w:val="000000"/>
        </w:rPr>
        <w:t>Secretarial Order</w:t>
      </w:r>
      <w:r w:rsidRPr="00F54953">
        <w:rPr>
          <w:color w:val="000000"/>
          <w:spacing w:val="-1"/>
        </w:rPr>
        <w:t xml:space="preserve"> </w:t>
      </w:r>
      <w:r w:rsidRPr="00F54953">
        <w:rPr>
          <w:color w:val="000000"/>
        </w:rPr>
        <w:t>No. 3289, issued</w:t>
      </w:r>
      <w:r w:rsidRPr="00F54953">
        <w:rPr>
          <w:color w:val="000000"/>
          <w:spacing w:val="-1"/>
        </w:rPr>
        <w:t xml:space="preserve"> o</w:t>
      </w:r>
      <w:r w:rsidRPr="00F54953">
        <w:rPr>
          <w:color w:val="000000"/>
        </w:rPr>
        <w:t>n September 14, 2009 by Interior Secretary Ken Salazar, calls</w:t>
      </w:r>
      <w:r w:rsidRPr="00F54953">
        <w:rPr>
          <w:color w:val="000000"/>
          <w:spacing w:val="-1"/>
        </w:rPr>
        <w:t xml:space="preserve"> </w:t>
      </w:r>
      <w:r w:rsidRPr="00F54953">
        <w:rPr>
          <w:color w:val="000000"/>
        </w:rPr>
        <w:t>for the establishment</w:t>
      </w:r>
      <w:r w:rsidRPr="00F54953">
        <w:rPr>
          <w:color w:val="000000"/>
          <w:spacing w:val="-1"/>
        </w:rPr>
        <w:t xml:space="preserve"> o</w:t>
      </w:r>
      <w:r w:rsidRPr="00F54953">
        <w:rPr>
          <w:color w:val="000000"/>
        </w:rPr>
        <w:t xml:space="preserve">f </w:t>
      </w:r>
      <w:r>
        <w:rPr>
          <w:color w:val="000000"/>
        </w:rPr>
        <w:t xml:space="preserve">a seamless </w:t>
      </w:r>
      <w:r w:rsidRPr="00F54953">
        <w:rPr>
          <w:color w:val="000000"/>
        </w:rPr>
        <w:t>nati</w:t>
      </w:r>
      <w:r w:rsidRPr="00F54953">
        <w:rPr>
          <w:color w:val="000000"/>
          <w:spacing w:val="-1"/>
        </w:rPr>
        <w:t>o</w:t>
      </w:r>
      <w:r w:rsidRPr="00F54953">
        <w:rPr>
          <w:color w:val="000000"/>
        </w:rPr>
        <w:t>nwide</w:t>
      </w:r>
      <w:r w:rsidRPr="00F54953">
        <w:rPr>
          <w:color w:val="000000"/>
          <w:spacing w:val="1"/>
        </w:rPr>
        <w:t xml:space="preserve"> </w:t>
      </w:r>
      <w:r>
        <w:rPr>
          <w:color w:val="000000"/>
          <w:spacing w:val="1"/>
        </w:rPr>
        <w:t xml:space="preserve">network </w:t>
      </w:r>
      <w:r w:rsidRPr="00F54953">
        <w:rPr>
          <w:color w:val="000000"/>
        </w:rPr>
        <w:t>to</w:t>
      </w:r>
      <w:r w:rsidRPr="00F54953">
        <w:rPr>
          <w:color w:val="000000"/>
          <w:spacing w:val="-1"/>
        </w:rPr>
        <w:t xml:space="preserve"> </w:t>
      </w:r>
      <w:r w:rsidRPr="00F54953">
        <w:rPr>
          <w:color w:val="000000"/>
        </w:rPr>
        <w:t>better integrate science and manageme</w:t>
      </w:r>
      <w:r w:rsidRPr="00F54953">
        <w:rPr>
          <w:color w:val="000000"/>
          <w:spacing w:val="-1"/>
        </w:rPr>
        <w:t>n</w:t>
      </w:r>
      <w:r w:rsidRPr="00F54953">
        <w:rPr>
          <w:color w:val="000000"/>
        </w:rPr>
        <w:t>t to</w:t>
      </w:r>
      <w:r w:rsidRPr="00F54953">
        <w:rPr>
          <w:color w:val="000000"/>
          <w:spacing w:val="-1"/>
        </w:rPr>
        <w:t xml:space="preserve"> </w:t>
      </w:r>
      <w:r w:rsidRPr="00F54953">
        <w:rPr>
          <w:color w:val="000000"/>
        </w:rPr>
        <w:t>address</w:t>
      </w:r>
      <w:r w:rsidRPr="00F54953">
        <w:rPr>
          <w:color w:val="000000"/>
          <w:spacing w:val="1"/>
        </w:rPr>
        <w:t xml:space="preserve"> </w:t>
      </w:r>
      <w:r>
        <w:rPr>
          <w:color w:val="000000"/>
          <w:spacing w:val="1"/>
        </w:rPr>
        <w:t xml:space="preserve">landscape-level stressors and drivers of change including the changing </w:t>
      </w:r>
      <w:r w:rsidRPr="00F54953">
        <w:rPr>
          <w:color w:val="000000"/>
        </w:rPr>
        <w:t>clima</w:t>
      </w:r>
      <w:r w:rsidRPr="00F54953">
        <w:rPr>
          <w:color w:val="000000"/>
          <w:spacing w:val="-1"/>
        </w:rPr>
        <w:t>t</w:t>
      </w:r>
      <w:r w:rsidRPr="00F54953">
        <w:rPr>
          <w:color w:val="000000"/>
        </w:rPr>
        <w:t>e.</w:t>
      </w:r>
      <w:r>
        <w:rPr>
          <w:color w:val="000000"/>
        </w:rPr>
        <w:t xml:space="preserve">  </w:t>
      </w:r>
      <w:r w:rsidR="008D5E8B">
        <w:rPr>
          <w:color w:val="000000"/>
        </w:rPr>
        <w:t>Definition of this network was based on a 2009 joint U</w:t>
      </w:r>
      <w:r w:rsidR="00D36D31">
        <w:rPr>
          <w:color w:val="000000"/>
        </w:rPr>
        <w:t>.</w:t>
      </w:r>
      <w:r w:rsidR="008D5E8B">
        <w:rPr>
          <w:color w:val="000000"/>
        </w:rPr>
        <w:t>S</w:t>
      </w:r>
      <w:r w:rsidR="00D36D31">
        <w:rPr>
          <w:color w:val="000000"/>
        </w:rPr>
        <w:t>.</w:t>
      </w:r>
      <w:r w:rsidR="008D5E8B">
        <w:rPr>
          <w:color w:val="000000"/>
        </w:rPr>
        <w:t xml:space="preserve"> Fish and Wildlife</w:t>
      </w:r>
      <w:r w:rsidR="008E5E29">
        <w:rPr>
          <w:color w:val="000000"/>
        </w:rPr>
        <w:t xml:space="preserve"> Service</w:t>
      </w:r>
      <w:r w:rsidR="008D5E8B">
        <w:rPr>
          <w:color w:val="000000"/>
        </w:rPr>
        <w:t xml:space="preserve"> (USFWS) and U</w:t>
      </w:r>
      <w:r w:rsidR="00D36D31">
        <w:rPr>
          <w:color w:val="000000"/>
        </w:rPr>
        <w:t>.</w:t>
      </w:r>
      <w:r w:rsidR="008D5E8B">
        <w:rPr>
          <w:color w:val="000000"/>
        </w:rPr>
        <w:t>S</w:t>
      </w:r>
      <w:r w:rsidR="00D36D31">
        <w:rPr>
          <w:color w:val="000000"/>
        </w:rPr>
        <w:t>.</w:t>
      </w:r>
      <w:r w:rsidR="008D5E8B">
        <w:rPr>
          <w:color w:val="000000"/>
        </w:rPr>
        <w:t xml:space="preserve"> Geological Survey</w:t>
      </w:r>
      <w:r w:rsidR="00085F6E">
        <w:rPr>
          <w:color w:val="000000"/>
        </w:rPr>
        <w:t xml:space="preserve"> (USGS</w:t>
      </w:r>
      <w:r w:rsidR="008D5E8B">
        <w:rPr>
          <w:color w:val="000000"/>
        </w:rPr>
        <w:t>) team formulation of</w:t>
      </w:r>
      <w:r w:rsidR="00D1214E">
        <w:rPr>
          <w:color w:val="000000"/>
        </w:rPr>
        <w:t xml:space="preserve"> a</w:t>
      </w:r>
      <w:r w:rsidR="008D5E8B">
        <w:rPr>
          <w:color w:val="000000"/>
        </w:rPr>
        <w:t xml:space="preserve"> geographic framework that aggregated Bird Conservation Regions for landscape-scale biological planning and conservation design for both terrestrial and aquatic species. The resulting National Geographic Framework identified large regions that crossed state and federal administrative boundari</w:t>
      </w:r>
      <w:r w:rsidR="008E5E29">
        <w:rPr>
          <w:color w:val="000000"/>
        </w:rPr>
        <w:t>es.  There are currently twenty-</w:t>
      </w:r>
      <w:r w:rsidR="008D5E8B">
        <w:rPr>
          <w:color w:val="000000"/>
        </w:rPr>
        <w:t xml:space="preserve">two Landscape Conservation Cooperatives that make up the National LCC Network. </w:t>
      </w:r>
      <w:r w:rsidR="00590C0F">
        <w:rPr>
          <w:color w:val="000000"/>
        </w:rPr>
        <w:t xml:space="preserve"> The </w:t>
      </w:r>
      <w:r w:rsidR="00085F6E">
        <w:rPr>
          <w:color w:val="000000"/>
        </w:rPr>
        <w:t xml:space="preserve">geographic boundary of the Appalachian LCC spans a total of 15 states; from </w:t>
      </w:r>
      <w:r>
        <w:rPr>
          <w:color w:val="000000"/>
        </w:rPr>
        <w:t xml:space="preserve">southern New York from the Hudson River down along the Appalachian Mountains to the northern forested areas of Alabama, Georgia, and South Carolina. </w:t>
      </w:r>
      <w:r w:rsidR="00085F6E">
        <w:rPr>
          <w:color w:val="000000"/>
        </w:rPr>
        <w:t xml:space="preserve"> </w:t>
      </w:r>
      <w:r>
        <w:rPr>
          <w:color w:val="000000"/>
        </w:rPr>
        <w:t xml:space="preserve">It extends westward to the central hardwoods of Tennessee, Kentucky, and parts of Indiana and Illinois-including the two major river drainage basins that flow into the Ohio River Basin.  </w:t>
      </w:r>
      <w:r w:rsidR="00085F6E">
        <w:rPr>
          <w:color w:val="000000"/>
        </w:rPr>
        <w:t xml:space="preserve">The Appalachian LCC is administered through </w:t>
      </w:r>
      <w:r w:rsidR="00D1214E">
        <w:rPr>
          <w:color w:val="000000"/>
        </w:rPr>
        <w:t>the USFWS</w:t>
      </w:r>
      <w:r w:rsidR="008E5E29">
        <w:rPr>
          <w:color w:val="000000"/>
        </w:rPr>
        <w:t xml:space="preserve"> Northeast Regional</w:t>
      </w:r>
      <w:r w:rsidR="00D1214E">
        <w:rPr>
          <w:color w:val="000000"/>
        </w:rPr>
        <w:t xml:space="preserve"> Office </w:t>
      </w:r>
      <w:r w:rsidR="008E5E29">
        <w:rPr>
          <w:color w:val="000000"/>
        </w:rPr>
        <w:t xml:space="preserve">in Massachusetts </w:t>
      </w:r>
      <w:r w:rsidR="00D1214E">
        <w:rPr>
          <w:color w:val="000000"/>
        </w:rPr>
        <w:t>and c</w:t>
      </w:r>
      <w:r w:rsidR="00085F6E">
        <w:rPr>
          <w:color w:val="000000"/>
        </w:rPr>
        <w:t xml:space="preserve">oordinated from the field by staff based in Virginia.  </w:t>
      </w:r>
    </w:p>
    <w:p w:rsidR="007C1C88" w:rsidRDefault="007C1C88" w:rsidP="007C1C88">
      <w:pPr>
        <w:rPr>
          <w:b/>
          <w:sz w:val="24"/>
          <w:szCs w:val="24"/>
          <w:u w:val="single"/>
        </w:rPr>
      </w:pPr>
    </w:p>
    <w:p w:rsidR="00D1214E" w:rsidRDefault="00D1214E" w:rsidP="007C1C88">
      <w:pPr>
        <w:rPr>
          <w:b/>
          <w:sz w:val="24"/>
          <w:szCs w:val="24"/>
          <w:u w:val="single"/>
        </w:rPr>
      </w:pPr>
    </w:p>
    <w:p w:rsidR="00FA1E1B" w:rsidRPr="0013288B" w:rsidRDefault="00FA1E1B" w:rsidP="00FA1E1B">
      <w:pPr>
        <w:rPr>
          <w:b/>
          <w:color w:val="000000"/>
          <w:u w:val="single"/>
        </w:rPr>
      </w:pPr>
      <w:r w:rsidRPr="0013288B">
        <w:rPr>
          <w:b/>
          <w:bCs/>
          <w:color w:val="000000"/>
          <w:u w:val="single"/>
        </w:rPr>
        <w:t xml:space="preserve">2.  Appalachia </w:t>
      </w:r>
      <w:r w:rsidRPr="0013288B">
        <w:rPr>
          <w:b/>
          <w:color w:val="000000"/>
          <w:u w:val="single"/>
        </w:rPr>
        <w:t>Need</w:t>
      </w:r>
      <w:r w:rsidR="00E42E65">
        <w:rPr>
          <w:b/>
          <w:color w:val="000000"/>
          <w:u w:val="single"/>
        </w:rPr>
        <w:t>s – Appalachian LCC</w:t>
      </w:r>
      <w:r w:rsidRPr="0013288B">
        <w:rPr>
          <w:b/>
          <w:color w:val="000000"/>
          <w:u w:val="single"/>
        </w:rPr>
        <w:t xml:space="preserve"> Vision and Mission</w:t>
      </w:r>
    </w:p>
    <w:p w:rsidR="00FA1E1B" w:rsidRPr="00F54953" w:rsidRDefault="00FA1E1B" w:rsidP="00FA1E1B">
      <w:pPr>
        <w:rPr>
          <w:color w:val="000000"/>
        </w:rPr>
      </w:pPr>
    </w:p>
    <w:p w:rsidR="007C1C88" w:rsidRPr="00F54953" w:rsidRDefault="007C1C88" w:rsidP="007C1C88">
      <w:pPr>
        <w:jc w:val="both"/>
        <w:rPr>
          <w:color w:val="000000"/>
        </w:rPr>
      </w:pPr>
      <w:r>
        <w:rPr>
          <w:color w:val="000000"/>
        </w:rPr>
        <w:t xml:space="preserve">Appalachia is in </w:t>
      </w:r>
      <w:r w:rsidRPr="00F54953">
        <w:rPr>
          <w:color w:val="000000"/>
          <w:spacing w:val="-1"/>
        </w:rPr>
        <w:t>a</w:t>
      </w:r>
      <w:r w:rsidRPr="00F54953">
        <w:rPr>
          <w:color w:val="000000"/>
        </w:rPr>
        <w:t xml:space="preserve">n era </w:t>
      </w:r>
      <w:r w:rsidRPr="00F54953">
        <w:rPr>
          <w:color w:val="000000"/>
          <w:spacing w:val="-1"/>
        </w:rPr>
        <w:t>o</w:t>
      </w:r>
      <w:r w:rsidRPr="00F54953">
        <w:rPr>
          <w:color w:val="000000"/>
        </w:rPr>
        <w:t>f monumental c</w:t>
      </w:r>
      <w:r w:rsidRPr="00F54953">
        <w:rPr>
          <w:color w:val="000000"/>
          <w:spacing w:val="-2"/>
        </w:rPr>
        <w:t>o</w:t>
      </w:r>
      <w:r w:rsidRPr="00F54953">
        <w:rPr>
          <w:color w:val="000000"/>
        </w:rPr>
        <w:t>nservation challenges</w:t>
      </w:r>
      <w:r>
        <w:rPr>
          <w:color w:val="000000"/>
        </w:rPr>
        <w:t>. These</w:t>
      </w:r>
      <w:r w:rsidRPr="00F54953">
        <w:rPr>
          <w:color w:val="000000"/>
        </w:rPr>
        <w:t xml:space="preserve"> includ</w:t>
      </w:r>
      <w:r>
        <w:rPr>
          <w:color w:val="000000"/>
        </w:rPr>
        <w:t xml:space="preserve">e: </w:t>
      </w:r>
      <w:r w:rsidRPr="00F54953">
        <w:rPr>
          <w:color w:val="000000"/>
        </w:rPr>
        <w:t xml:space="preserve">the </w:t>
      </w:r>
      <w:r>
        <w:rPr>
          <w:color w:val="000000"/>
        </w:rPr>
        <w:t xml:space="preserve">wholesale </w:t>
      </w:r>
      <w:r w:rsidRPr="00F54953">
        <w:rPr>
          <w:color w:val="000000"/>
        </w:rPr>
        <w:t>loss</w:t>
      </w:r>
      <w:r w:rsidR="00AA45B9">
        <w:rPr>
          <w:color w:val="000000"/>
        </w:rPr>
        <w:t>,</w:t>
      </w:r>
      <w:r w:rsidRPr="00F54953">
        <w:rPr>
          <w:color w:val="000000"/>
        </w:rPr>
        <w:t xml:space="preserve"> fragmentation</w:t>
      </w:r>
      <w:r w:rsidR="00AA45B9">
        <w:rPr>
          <w:color w:val="000000"/>
        </w:rPr>
        <w:t>, and degradation</w:t>
      </w:r>
      <w:r w:rsidRPr="00F54953">
        <w:rPr>
          <w:color w:val="000000"/>
        </w:rPr>
        <w:t xml:space="preserve"> </w:t>
      </w:r>
      <w:r w:rsidRPr="00F54953">
        <w:rPr>
          <w:color w:val="000000"/>
          <w:spacing w:val="-1"/>
        </w:rPr>
        <w:t>of</w:t>
      </w:r>
      <w:r w:rsidRPr="00F54953">
        <w:rPr>
          <w:color w:val="000000"/>
        </w:rPr>
        <w:t xml:space="preserve"> </w:t>
      </w:r>
      <w:r>
        <w:rPr>
          <w:color w:val="000000"/>
        </w:rPr>
        <w:t xml:space="preserve">natural </w:t>
      </w:r>
      <w:r w:rsidRPr="00F54953">
        <w:rPr>
          <w:color w:val="000000"/>
        </w:rPr>
        <w:t>habitats</w:t>
      </w:r>
      <w:r>
        <w:rPr>
          <w:color w:val="000000"/>
        </w:rPr>
        <w:t xml:space="preserve">; </w:t>
      </w:r>
      <w:r w:rsidR="00C90D78">
        <w:rPr>
          <w:color w:val="000000"/>
        </w:rPr>
        <w:t xml:space="preserve">decline and loss of species and the services they provide and </w:t>
      </w:r>
      <w:r w:rsidRPr="00F54953">
        <w:rPr>
          <w:color w:val="000000"/>
        </w:rPr>
        <w:t>genetic isolation</w:t>
      </w:r>
      <w:r>
        <w:rPr>
          <w:color w:val="000000"/>
        </w:rPr>
        <w:t xml:space="preserve"> of </w:t>
      </w:r>
      <w:r w:rsidR="00C90D78">
        <w:rPr>
          <w:color w:val="000000"/>
        </w:rPr>
        <w:t>remaining populations</w:t>
      </w:r>
      <w:r>
        <w:rPr>
          <w:color w:val="000000"/>
        </w:rPr>
        <w:t>;</w:t>
      </w:r>
      <w:r w:rsidRPr="00F54953">
        <w:rPr>
          <w:color w:val="000000"/>
        </w:rPr>
        <w:t xml:space="preserve"> </w:t>
      </w:r>
      <w:r>
        <w:rPr>
          <w:color w:val="000000"/>
        </w:rPr>
        <w:t xml:space="preserve">increasing threats associated with </w:t>
      </w:r>
      <w:r w:rsidRPr="00F54953">
        <w:rPr>
          <w:color w:val="000000"/>
        </w:rPr>
        <w:t>wildfire</w:t>
      </w:r>
      <w:r>
        <w:rPr>
          <w:color w:val="000000"/>
        </w:rPr>
        <w:t xml:space="preserve"> and </w:t>
      </w:r>
      <w:r>
        <w:rPr>
          <w:color w:val="000000"/>
        </w:rPr>
        <w:lastRenderedPageBreak/>
        <w:t xml:space="preserve">change in natural disturbance regimes; dramatic changes in the </w:t>
      </w:r>
      <w:r w:rsidR="00C90D78">
        <w:rPr>
          <w:color w:val="000000"/>
        </w:rPr>
        <w:t xml:space="preserve">hydrologic cycle </w:t>
      </w:r>
      <w:r>
        <w:rPr>
          <w:color w:val="000000"/>
        </w:rPr>
        <w:t xml:space="preserve">with an increased risk of flooding as well as water </w:t>
      </w:r>
      <w:r w:rsidRPr="00F54953">
        <w:rPr>
          <w:color w:val="000000"/>
        </w:rPr>
        <w:t>scarcity</w:t>
      </w:r>
      <w:r w:rsidR="00C90D78">
        <w:rPr>
          <w:color w:val="000000"/>
        </w:rPr>
        <w:t xml:space="preserve">, decrease in water quality and availability, and changes in water temperature; </w:t>
      </w:r>
      <w:r>
        <w:rPr>
          <w:color w:val="000000"/>
        </w:rPr>
        <w:t xml:space="preserve">and the expansion of harmful </w:t>
      </w:r>
      <w:r w:rsidRPr="00F54953">
        <w:rPr>
          <w:color w:val="000000"/>
        </w:rPr>
        <w:t>invasive</w:t>
      </w:r>
      <w:r w:rsidRPr="00F54953">
        <w:rPr>
          <w:color w:val="000000"/>
          <w:spacing w:val="2"/>
        </w:rPr>
        <w:t xml:space="preserve"> </w:t>
      </w:r>
      <w:r w:rsidRPr="00F54953">
        <w:rPr>
          <w:color w:val="000000"/>
        </w:rPr>
        <w:t>species</w:t>
      </w:r>
      <w:r w:rsidR="00C90D78">
        <w:rPr>
          <w:color w:val="000000"/>
        </w:rPr>
        <w:t xml:space="preserve"> and range expansion of disease vectors, pathogens and pests</w:t>
      </w:r>
      <w:r w:rsidRPr="00F54953">
        <w:rPr>
          <w:color w:val="000000"/>
        </w:rPr>
        <w:t>.</w:t>
      </w:r>
      <w:r>
        <w:rPr>
          <w:color w:val="000000"/>
        </w:rPr>
        <w:t xml:space="preserve"> </w:t>
      </w:r>
      <w:r w:rsidRPr="00F54953">
        <w:rPr>
          <w:color w:val="000000"/>
          <w:spacing w:val="-1"/>
        </w:rPr>
        <w:t xml:space="preserve"> </w:t>
      </w:r>
      <w:r>
        <w:rPr>
          <w:color w:val="000000"/>
          <w:spacing w:val="-1"/>
        </w:rPr>
        <w:t>Many threats will be exacerbated by t</w:t>
      </w:r>
      <w:r w:rsidRPr="00F54953">
        <w:rPr>
          <w:color w:val="000000"/>
        </w:rPr>
        <w:t xml:space="preserve">he effects </w:t>
      </w:r>
      <w:r>
        <w:rPr>
          <w:color w:val="000000"/>
        </w:rPr>
        <w:t xml:space="preserve">of expanding and emerging land-use changes and </w:t>
      </w:r>
      <w:r w:rsidRPr="00F54953">
        <w:rPr>
          <w:color w:val="000000"/>
        </w:rPr>
        <w:t>changing cl</w:t>
      </w:r>
      <w:r w:rsidRPr="00F54953">
        <w:rPr>
          <w:color w:val="000000"/>
          <w:spacing w:val="-1"/>
        </w:rPr>
        <w:t>i</w:t>
      </w:r>
      <w:r w:rsidR="008E5E29">
        <w:rPr>
          <w:color w:val="000000"/>
        </w:rPr>
        <w:t>matic conditions</w:t>
      </w:r>
      <w:r w:rsidRPr="00F54953">
        <w:rPr>
          <w:color w:val="000000"/>
        </w:rPr>
        <w:t xml:space="preserve">. </w:t>
      </w:r>
      <w:r>
        <w:rPr>
          <w:color w:val="000000"/>
        </w:rPr>
        <w:t xml:space="preserve"> </w:t>
      </w:r>
      <w:r w:rsidRPr="00F54953">
        <w:rPr>
          <w:color w:val="000000"/>
        </w:rPr>
        <w:t>It is imperative</w:t>
      </w:r>
      <w:r w:rsidRPr="00F54953">
        <w:rPr>
          <w:color w:val="000000"/>
          <w:spacing w:val="1"/>
        </w:rPr>
        <w:t xml:space="preserve"> </w:t>
      </w:r>
      <w:r w:rsidRPr="00F54953">
        <w:rPr>
          <w:color w:val="000000"/>
          <w:spacing w:val="-1"/>
        </w:rPr>
        <w:t>th</w:t>
      </w:r>
      <w:r w:rsidRPr="00F54953">
        <w:rPr>
          <w:color w:val="000000"/>
        </w:rPr>
        <w:t>at natural</w:t>
      </w:r>
      <w:r w:rsidRPr="00F54953">
        <w:rPr>
          <w:color w:val="000000"/>
          <w:spacing w:val="-9"/>
        </w:rPr>
        <w:t xml:space="preserve"> </w:t>
      </w:r>
      <w:r w:rsidRPr="00F54953">
        <w:rPr>
          <w:color w:val="000000"/>
        </w:rPr>
        <w:t>res</w:t>
      </w:r>
      <w:r w:rsidRPr="00F54953">
        <w:rPr>
          <w:color w:val="000000"/>
          <w:spacing w:val="-2"/>
        </w:rPr>
        <w:t>o</w:t>
      </w:r>
      <w:r w:rsidRPr="00F54953">
        <w:rPr>
          <w:color w:val="000000"/>
        </w:rPr>
        <w:t>urce mana</w:t>
      </w:r>
      <w:r w:rsidRPr="00F54953">
        <w:rPr>
          <w:color w:val="000000"/>
          <w:spacing w:val="-1"/>
        </w:rPr>
        <w:t>g</w:t>
      </w:r>
      <w:r w:rsidRPr="00F54953">
        <w:rPr>
          <w:color w:val="000000"/>
          <w:spacing w:val="1"/>
        </w:rPr>
        <w:t>e</w:t>
      </w:r>
      <w:r w:rsidRPr="00F54953">
        <w:rPr>
          <w:color w:val="000000"/>
        </w:rPr>
        <w:t>ment a</w:t>
      </w:r>
      <w:r w:rsidRPr="00F54953">
        <w:rPr>
          <w:color w:val="000000"/>
          <w:spacing w:val="-1"/>
        </w:rPr>
        <w:t>g</w:t>
      </w:r>
      <w:r w:rsidR="008E5E29">
        <w:rPr>
          <w:color w:val="000000"/>
        </w:rPr>
        <w:t>encies and</w:t>
      </w:r>
      <w:r w:rsidRPr="00F54953">
        <w:rPr>
          <w:color w:val="000000"/>
        </w:rPr>
        <w:t xml:space="preserve"> science</w:t>
      </w:r>
      <w:r w:rsidRPr="00F54953">
        <w:rPr>
          <w:color w:val="000000"/>
          <w:spacing w:val="-1"/>
        </w:rPr>
        <w:t xml:space="preserve"> </w:t>
      </w:r>
      <w:r w:rsidRPr="00F54953">
        <w:rPr>
          <w:color w:val="000000"/>
        </w:rPr>
        <w:t>providers</w:t>
      </w:r>
      <w:r w:rsidR="00C90D78">
        <w:rPr>
          <w:color w:val="000000"/>
        </w:rPr>
        <w:t xml:space="preserve"> </w:t>
      </w:r>
      <w:r w:rsidR="008E5E29">
        <w:rPr>
          <w:color w:val="000000"/>
        </w:rPr>
        <w:t xml:space="preserve">-- </w:t>
      </w:r>
      <w:r w:rsidR="00C90D78">
        <w:rPr>
          <w:color w:val="000000"/>
        </w:rPr>
        <w:t>including research agencies and academic institutions</w:t>
      </w:r>
      <w:r w:rsidRPr="00F54953">
        <w:rPr>
          <w:color w:val="000000"/>
        </w:rPr>
        <w:t>, conservation</w:t>
      </w:r>
      <w:r w:rsidRPr="00F54953">
        <w:rPr>
          <w:color w:val="000000"/>
          <w:spacing w:val="1"/>
        </w:rPr>
        <w:t xml:space="preserve"> </w:t>
      </w:r>
      <w:r w:rsidRPr="00F54953">
        <w:rPr>
          <w:color w:val="000000"/>
        </w:rPr>
        <w:t>organizations</w:t>
      </w:r>
      <w:r w:rsidRPr="00F54953">
        <w:rPr>
          <w:color w:val="000000"/>
          <w:spacing w:val="-1"/>
        </w:rPr>
        <w:t xml:space="preserve"> </w:t>
      </w:r>
      <w:r w:rsidRPr="00F54953">
        <w:rPr>
          <w:color w:val="000000"/>
        </w:rPr>
        <w:t xml:space="preserve">and other </w:t>
      </w:r>
      <w:r>
        <w:rPr>
          <w:color w:val="000000"/>
        </w:rPr>
        <w:t xml:space="preserve">industries and communities </w:t>
      </w:r>
      <w:r w:rsidR="008E5E29">
        <w:rPr>
          <w:color w:val="000000"/>
        </w:rPr>
        <w:t xml:space="preserve">-- </w:t>
      </w:r>
      <w:r w:rsidRPr="00F54953">
        <w:rPr>
          <w:color w:val="000000"/>
        </w:rPr>
        <w:t>work together to</w:t>
      </w:r>
      <w:r w:rsidRPr="00F54953">
        <w:rPr>
          <w:color w:val="000000"/>
          <w:spacing w:val="-1"/>
        </w:rPr>
        <w:t xml:space="preserve"> </w:t>
      </w:r>
      <w:r w:rsidRPr="00F54953">
        <w:rPr>
          <w:color w:val="000000"/>
        </w:rPr>
        <w:t xml:space="preserve">understand the impacts </w:t>
      </w:r>
      <w:r w:rsidRPr="00F54953">
        <w:rPr>
          <w:color w:val="000000"/>
          <w:spacing w:val="-1"/>
        </w:rPr>
        <w:t>o</w:t>
      </w:r>
      <w:r w:rsidRPr="00F54953">
        <w:rPr>
          <w:color w:val="000000"/>
        </w:rPr>
        <w:t xml:space="preserve">f these stressors and determine </w:t>
      </w:r>
      <w:r w:rsidRPr="00F54953">
        <w:rPr>
          <w:color w:val="000000"/>
          <w:spacing w:val="-1"/>
        </w:rPr>
        <w:t>ho</w:t>
      </w:r>
      <w:r w:rsidRPr="00F54953">
        <w:rPr>
          <w:color w:val="000000"/>
        </w:rPr>
        <w:t>w best to</w:t>
      </w:r>
      <w:r w:rsidRPr="00F54953">
        <w:rPr>
          <w:color w:val="000000"/>
          <w:spacing w:val="-1"/>
        </w:rPr>
        <w:t xml:space="preserve"> </w:t>
      </w:r>
      <w:r w:rsidRPr="00F54953">
        <w:rPr>
          <w:color w:val="000000"/>
          <w:spacing w:val="1"/>
        </w:rPr>
        <w:t>a</w:t>
      </w:r>
      <w:r w:rsidRPr="00F54953">
        <w:rPr>
          <w:color w:val="000000"/>
        </w:rPr>
        <w:t>ddress these chal</w:t>
      </w:r>
      <w:r w:rsidRPr="00F54953">
        <w:rPr>
          <w:color w:val="000000"/>
          <w:spacing w:val="-1"/>
        </w:rPr>
        <w:t>l</w:t>
      </w:r>
      <w:r w:rsidRPr="00F54953">
        <w:rPr>
          <w:color w:val="000000"/>
          <w:spacing w:val="1"/>
        </w:rPr>
        <w:t>e</w:t>
      </w:r>
      <w:r w:rsidRPr="00F54953">
        <w:rPr>
          <w:color w:val="000000"/>
        </w:rPr>
        <w:t>nge</w:t>
      </w:r>
      <w:r w:rsidRPr="00F54953">
        <w:rPr>
          <w:color w:val="000000"/>
          <w:spacing w:val="-1"/>
        </w:rPr>
        <w:t xml:space="preserve">s within the Appalachian </w:t>
      </w:r>
      <w:r>
        <w:rPr>
          <w:color w:val="000000"/>
          <w:spacing w:val="-1"/>
        </w:rPr>
        <w:t>r</w:t>
      </w:r>
      <w:r w:rsidRPr="00F54953">
        <w:rPr>
          <w:color w:val="000000"/>
          <w:spacing w:val="-1"/>
        </w:rPr>
        <w:t>egion</w:t>
      </w:r>
      <w:r w:rsidRPr="00F54953">
        <w:rPr>
          <w:color w:val="000000"/>
        </w:rPr>
        <w:t>.</w:t>
      </w:r>
      <w:r w:rsidRPr="00F54953">
        <w:rPr>
          <w:color w:val="000000"/>
          <w:spacing w:val="-1"/>
        </w:rPr>
        <w:t xml:space="preserve"> </w:t>
      </w:r>
    </w:p>
    <w:p w:rsidR="007C1C88" w:rsidRDefault="007C1C88" w:rsidP="007C1C88">
      <w:pPr>
        <w:rPr>
          <w:b/>
          <w:sz w:val="24"/>
          <w:szCs w:val="24"/>
          <w:u w:val="single"/>
        </w:rPr>
      </w:pPr>
    </w:p>
    <w:p w:rsidR="00FA1E1B" w:rsidRDefault="00FA1E1B" w:rsidP="00FA1E1B">
      <w:pPr>
        <w:jc w:val="both"/>
        <w:rPr>
          <w:color w:val="000000"/>
        </w:rPr>
      </w:pPr>
      <w:r>
        <w:rPr>
          <w:color w:val="000000"/>
        </w:rPr>
        <w:t xml:space="preserve">The mountain region and drainage system along the Cumberland Plateau represents the richest of temperate areas in North America in terms of its </w:t>
      </w:r>
      <w:r w:rsidRPr="00F54953">
        <w:rPr>
          <w:color w:val="000000"/>
        </w:rPr>
        <w:t xml:space="preserve">biodiversity </w:t>
      </w:r>
      <w:r>
        <w:rPr>
          <w:color w:val="000000"/>
        </w:rPr>
        <w:t>which evolved due to t</w:t>
      </w:r>
      <w:r w:rsidRPr="00F54953">
        <w:rPr>
          <w:color w:val="000000"/>
        </w:rPr>
        <w:t xml:space="preserve">he </w:t>
      </w:r>
      <w:r>
        <w:rPr>
          <w:color w:val="000000"/>
        </w:rPr>
        <w:t xml:space="preserve">Appalachian </w:t>
      </w:r>
      <w:r w:rsidR="008E5E29">
        <w:rPr>
          <w:color w:val="000000"/>
        </w:rPr>
        <w:t xml:space="preserve">region’s diverse </w:t>
      </w:r>
      <w:r w:rsidRPr="00F54953">
        <w:rPr>
          <w:color w:val="000000"/>
        </w:rPr>
        <w:t xml:space="preserve">topography with long broad ridges, steep slopes, deep gorges and wide intermountain valleys and geologic stability over long evolutionary </w:t>
      </w:r>
      <w:r>
        <w:rPr>
          <w:color w:val="000000"/>
        </w:rPr>
        <w:t xml:space="preserve">time-scale periods.  This unique combination of physical characteristics and history has </w:t>
      </w:r>
      <w:r w:rsidRPr="00F54953">
        <w:rPr>
          <w:color w:val="000000"/>
        </w:rPr>
        <w:t>resulted in a broad range of microhabitats and the presence of numerous species and communities</w:t>
      </w:r>
      <w:r>
        <w:rPr>
          <w:color w:val="000000"/>
        </w:rPr>
        <w:t xml:space="preserve"> that at one time existed in abundance but now only survive in particular places in the region</w:t>
      </w:r>
      <w:r w:rsidRPr="00F54953">
        <w:rPr>
          <w:color w:val="000000"/>
        </w:rPr>
        <w:t>.</w:t>
      </w:r>
      <w:r>
        <w:rPr>
          <w:color w:val="000000"/>
        </w:rPr>
        <w:t xml:space="preserve">  Numerous </w:t>
      </w:r>
      <w:r w:rsidRPr="00F54953">
        <w:rPr>
          <w:color w:val="000000"/>
        </w:rPr>
        <w:t>invertebrates, salamanders, crayfish, freshwater mussels and fish are restricted to single watersheds or peaks due to millions of years of isolation and favorable conditions.</w:t>
      </w:r>
      <w:r>
        <w:rPr>
          <w:color w:val="000000"/>
        </w:rPr>
        <w:t xml:space="preserve">  </w:t>
      </w:r>
      <w:r w:rsidR="00AF20B2" w:rsidRPr="00F54953">
        <w:rPr>
          <w:color w:val="000000"/>
        </w:rPr>
        <w:t xml:space="preserve">The Appalachian Mountains are </w:t>
      </w:r>
      <w:r w:rsidR="00AF20B2">
        <w:rPr>
          <w:color w:val="000000"/>
        </w:rPr>
        <w:t xml:space="preserve">also </w:t>
      </w:r>
      <w:r w:rsidR="00AF20B2" w:rsidRPr="00F54953">
        <w:rPr>
          <w:color w:val="000000"/>
        </w:rPr>
        <w:t>among the richest of temperate areas</w:t>
      </w:r>
      <w:r w:rsidR="00AF20B2">
        <w:rPr>
          <w:color w:val="000000"/>
        </w:rPr>
        <w:t xml:space="preserve"> from a floristic standpoint, </w:t>
      </w:r>
      <w:r w:rsidR="00AF20B2" w:rsidRPr="00F54953">
        <w:rPr>
          <w:color w:val="000000"/>
        </w:rPr>
        <w:t xml:space="preserve">with over 6,300 </w:t>
      </w:r>
      <w:r w:rsidR="00AF20B2">
        <w:rPr>
          <w:color w:val="000000"/>
        </w:rPr>
        <w:t xml:space="preserve">known </w:t>
      </w:r>
      <w:r w:rsidR="00AF20B2" w:rsidRPr="00F54953">
        <w:rPr>
          <w:color w:val="000000"/>
        </w:rPr>
        <w:t>species</w:t>
      </w:r>
      <w:r w:rsidR="00AF20B2">
        <w:rPr>
          <w:color w:val="000000"/>
        </w:rPr>
        <w:t xml:space="preserve"> of flowers.  </w:t>
      </w:r>
      <w:r w:rsidRPr="00F54953">
        <w:rPr>
          <w:color w:val="000000"/>
        </w:rPr>
        <w:t>The Southern Appalachians are a global hotspot for aquatic species</w:t>
      </w:r>
      <w:r>
        <w:rPr>
          <w:color w:val="000000"/>
        </w:rPr>
        <w:t xml:space="preserve"> diversity </w:t>
      </w:r>
      <w:r w:rsidRPr="00F54953">
        <w:rPr>
          <w:color w:val="000000"/>
        </w:rPr>
        <w:t xml:space="preserve">in part because streams and rivers drain toward the south, allowing aquatic species to persist during successive glaciations.  </w:t>
      </w:r>
      <w:r w:rsidR="00AF20B2">
        <w:rPr>
          <w:color w:val="000000"/>
        </w:rPr>
        <w:t xml:space="preserve">An illustration of the </w:t>
      </w:r>
      <w:r w:rsidRPr="00F54953">
        <w:rPr>
          <w:color w:val="000000"/>
        </w:rPr>
        <w:t>species richness</w:t>
      </w:r>
      <w:r>
        <w:rPr>
          <w:color w:val="000000"/>
        </w:rPr>
        <w:t xml:space="preserve"> </w:t>
      </w:r>
      <w:r w:rsidR="00AF20B2">
        <w:rPr>
          <w:color w:val="000000"/>
        </w:rPr>
        <w:t xml:space="preserve">among the aquatic communities is the measure of </w:t>
      </w:r>
      <w:r w:rsidR="008E5E29" w:rsidRPr="00F54953">
        <w:rPr>
          <w:color w:val="000000"/>
        </w:rPr>
        <w:t>290 fish species</w:t>
      </w:r>
      <w:r w:rsidR="00AF20B2">
        <w:rPr>
          <w:color w:val="000000"/>
        </w:rPr>
        <w:t xml:space="preserve"> recorded within a single state – Tennessee – which is </w:t>
      </w:r>
      <w:r w:rsidR="008E5E29">
        <w:rPr>
          <w:color w:val="000000"/>
        </w:rPr>
        <w:t xml:space="preserve">more than </w:t>
      </w:r>
      <w:r w:rsidR="00AF20B2">
        <w:rPr>
          <w:color w:val="000000"/>
        </w:rPr>
        <w:t xml:space="preserve">the number of fish species across </w:t>
      </w:r>
      <w:r w:rsidR="008E5E29">
        <w:rPr>
          <w:color w:val="000000"/>
        </w:rPr>
        <w:t xml:space="preserve">all of Europe. </w:t>
      </w:r>
    </w:p>
    <w:p w:rsidR="00FA1E1B" w:rsidRDefault="00FA1E1B" w:rsidP="00FA1E1B">
      <w:pPr>
        <w:rPr>
          <w:color w:val="000000"/>
        </w:rPr>
      </w:pPr>
    </w:p>
    <w:p w:rsidR="00FA1E1B" w:rsidRPr="00F54953" w:rsidRDefault="00FA1E1B" w:rsidP="00FA1E1B">
      <w:pPr>
        <w:jc w:val="both"/>
        <w:rPr>
          <w:color w:val="000000"/>
        </w:rPr>
      </w:pPr>
      <w:r>
        <w:rPr>
          <w:color w:val="000000"/>
        </w:rPr>
        <w:t xml:space="preserve">Human communities across the region are heavily reliant on nature-based industries, historic traditions of sport hunting, fishing and outdoor recreation, </w:t>
      </w:r>
      <w:r w:rsidR="00AF20B2">
        <w:rPr>
          <w:color w:val="000000"/>
        </w:rPr>
        <w:t>logging</w:t>
      </w:r>
      <w:r w:rsidR="00D129CE">
        <w:rPr>
          <w:color w:val="000000"/>
        </w:rPr>
        <w:t xml:space="preserve"> </w:t>
      </w:r>
      <w:r>
        <w:rPr>
          <w:color w:val="000000"/>
        </w:rPr>
        <w:t>and agriculture.  The mountains in the region play a critical role safeguarding and buff</w:t>
      </w:r>
      <w:r w:rsidR="001D6456">
        <w:rPr>
          <w:color w:val="000000"/>
        </w:rPr>
        <w:t xml:space="preserve">ering the </w:t>
      </w:r>
      <w:r w:rsidR="00D129CE">
        <w:rPr>
          <w:color w:val="000000"/>
        </w:rPr>
        <w:t xml:space="preserve">headwaters of key </w:t>
      </w:r>
      <w:r w:rsidR="001D6456">
        <w:rPr>
          <w:color w:val="000000"/>
        </w:rPr>
        <w:t>watersheds that serve</w:t>
      </w:r>
      <w:r>
        <w:rPr>
          <w:color w:val="000000"/>
        </w:rPr>
        <w:t xml:space="preserve"> the heavily populated regions of the North Atlantic, South A</w:t>
      </w:r>
      <w:r w:rsidR="001D6456">
        <w:rPr>
          <w:color w:val="000000"/>
        </w:rPr>
        <w:t>tlantic, and Great Lakes</w:t>
      </w:r>
      <w:r>
        <w:rPr>
          <w:color w:val="000000"/>
        </w:rPr>
        <w:t>.  Major threats to the biological diversity</w:t>
      </w:r>
      <w:r w:rsidR="00314DF4">
        <w:rPr>
          <w:color w:val="000000"/>
        </w:rPr>
        <w:t>,</w:t>
      </w:r>
      <w:r w:rsidR="001D6456">
        <w:rPr>
          <w:color w:val="000000"/>
        </w:rPr>
        <w:t xml:space="preserve"> as well as the</w:t>
      </w:r>
      <w:r>
        <w:rPr>
          <w:color w:val="000000"/>
        </w:rPr>
        <w:t xml:space="preserve"> environmental </w:t>
      </w:r>
      <w:r w:rsidR="00314DF4">
        <w:rPr>
          <w:color w:val="000000"/>
        </w:rPr>
        <w:t xml:space="preserve">services and benefits to society they provide, </w:t>
      </w:r>
      <w:r>
        <w:rPr>
          <w:color w:val="000000"/>
        </w:rPr>
        <w:t xml:space="preserve">include </w:t>
      </w:r>
      <w:r w:rsidR="0020712D">
        <w:rPr>
          <w:color w:val="000000"/>
        </w:rPr>
        <w:t xml:space="preserve">the complete loss, fragmentation, or disturbance to terrestrial and aquatic systems </w:t>
      </w:r>
      <w:r>
        <w:rPr>
          <w:color w:val="000000"/>
        </w:rPr>
        <w:t>due to</w:t>
      </w:r>
      <w:r w:rsidR="00AF20B2">
        <w:rPr>
          <w:color w:val="000000"/>
        </w:rPr>
        <w:t>: expanding energy development;</w:t>
      </w:r>
      <w:r>
        <w:rPr>
          <w:color w:val="000000"/>
        </w:rPr>
        <w:t xml:space="preserve"> urban </w:t>
      </w:r>
      <w:r w:rsidR="0020712D">
        <w:rPr>
          <w:color w:val="000000"/>
        </w:rPr>
        <w:t xml:space="preserve">and suburban </w:t>
      </w:r>
      <w:r>
        <w:rPr>
          <w:color w:val="000000"/>
        </w:rPr>
        <w:t>expansion</w:t>
      </w:r>
      <w:r w:rsidR="00D129CE">
        <w:rPr>
          <w:color w:val="000000"/>
        </w:rPr>
        <w:t xml:space="preserve"> with its attendant pollution and roadways</w:t>
      </w:r>
      <w:r w:rsidR="00AF20B2">
        <w:rPr>
          <w:color w:val="000000"/>
        </w:rPr>
        <w:t>;</w:t>
      </w:r>
      <w:r>
        <w:rPr>
          <w:color w:val="000000"/>
        </w:rPr>
        <w:t xml:space="preserve"> and changes to the hydrologic cycle</w:t>
      </w:r>
      <w:r w:rsidR="00D129CE">
        <w:rPr>
          <w:color w:val="000000"/>
        </w:rPr>
        <w:t xml:space="preserve"> due to extreme levels of water consumption, withdrawal </w:t>
      </w:r>
      <w:r>
        <w:rPr>
          <w:color w:val="000000"/>
        </w:rPr>
        <w:t xml:space="preserve">and increased variability in the climate system.  </w:t>
      </w:r>
    </w:p>
    <w:p w:rsidR="00FA1E1B" w:rsidRDefault="00FA1E1B" w:rsidP="00FA1E1B">
      <w:pPr>
        <w:rPr>
          <w:b/>
          <w:sz w:val="24"/>
          <w:szCs w:val="24"/>
          <w:u w:val="single"/>
        </w:rPr>
      </w:pPr>
    </w:p>
    <w:p w:rsidR="00FA1E1B" w:rsidRPr="00B408DF" w:rsidRDefault="00FA1E1B" w:rsidP="00FA1E1B">
      <w:pPr>
        <w:ind w:left="720"/>
        <w:jc w:val="both"/>
        <w:rPr>
          <w:i/>
        </w:rPr>
      </w:pPr>
      <w:r w:rsidRPr="003C38B0">
        <w:rPr>
          <w:b/>
          <w:i/>
        </w:rPr>
        <w:t>Vision</w:t>
      </w:r>
      <w:r w:rsidRPr="00B408DF">
        <w:rPr>
          <w:i/>
        </w:rPr>
        <w:t xml:space="preserve"> - The Appalachian Landscape Conservation Cooperative is a science and management partnership to protect the valued resources</w:t>
      </w:r>
      <w:r w:rsidR="00925F96" w:rsidRPr="00B408DF">
        <w:rPr>
          <w:rStyle w:val="FootnoteReference"/>
          <w:i/>
        </w:rPr>
        <w:footnoteReference w:id="1"/>
      </w:r>
      <w:r w:rsidRPr="00B408DF">
        <w:rPr>
          <w:i/>
        </w:rPr>
        <w:t xml:space="preserve"> and biological diversity of the Appalachian region, sustain the benefits provided by healthy and resilient ecosystems to human communities, and help natural systems adapt to large landscape-level stressors and those stressors that may be magnified by the changing climate.</w:t>
      </w:r>
    </w:p>
    <w:p w:rsidR="00FA1E1B" w:rsidRPr="00B408DF" w:rsidRDefault="00FA1E1B" w:rsidP="00FA1E1B">
      <w:pPr>
        <w:rPr>
          <w:sz w:val="24"/>
          <w:szCs w:val="24"/>
          <w:u w:val="single"/>
        </w:rPr>
      </w:pPr>
    </w:p>
    <w:p w:rsidR="00FA1E1B" w:rsidRPr="00B408DF" w:rsidRDefault="00FA1E1B" w:rsidP="00FA1E1B">
      <w:pPr>
        <w:ind w:left="720"/>
        <w:jc w:val="both"/>
        <w:rPr>
          <w:i/>
        </w:rPr>
      </w:pPr>
      <w:r w:rsidRPr="003C38B0">
        <w:rPr>
          <w:b/>
          <w:i/>
        </w:rPr>
        <w:lastRenderedPageBreak/>
        <w:t>Mission</w:t>
      </w:r>
      <w:r w:rsidRPr="00B408DF">
        <w:rPr>
          <w:i/>
        </w:rPr>
        <w:t xml:space="preserve"> -   The Mission of the Appalachian Landscape Conservation Cooperative is to achieve sustainable landscape-level conservation through partnersh</w:t>
      </w:r>
      <w:r w:rsidR="001429EA">
        <w:rPr>
          <w:i/>
        </w:rPr>
        <w:t>ips, shared resources, enhanced</w:t>
      </w:r>
      <w:r w:rsidR="006B14DC">
        <w:rPr>
          <w:i/>
        </w:rPr>
        <w:t xml:space="preserve"> </w:t>
      </w:r>
      <w:r w:rsidRPr="00B408DF">
        <w:rPr>
          <w:i/>
        </w:rPr>
        <w:t>science-based management capacity, landscape level planning, and supporting conservation actions and research as part of a national network.</w:t>
      </w:r>
    </w:p>
    <w:p w:rsidR="00FA1E1B" w:rsidRDefault="00FA1E1B" w:rsidP="00FA1E1B">
      <w:pPr>
        <w:rPr>
          <w:b/>
          <w:sz w:val="24"/>
          <w:szCs w:val="24"/>
          <w:u w:val="single"/>
        </w:rPr>
      </w:pPr>
    </w:p>
    <w:p w:rsidR="00D1214E" w:rsidRDefault="00D1214E" w:rsidP="00FA1E1B">
      <w:pPr>
        <w:rPr>
          <w:b/>
          <w:sz w:val="24"/>
          <w:szCs w:val="24"/>
          <w:u w:val="single"/>
        </w:rPr>
      </w:pPr>
    </w:p>
    <w:p w:rsidR="00FA1E1B" w:rsidRPr="001B407D" w:rsidRDefault="00FA1E1B" w:rsidP="00FA1E1B">
      <w:pPr>
        <w:rPr>
          <w:color w:val="000000"/>
          <w:u w:val="single"/>
        </w:rPr>
      </w:pPr>
      <w:r>
        <w:rPr>
          <w:b/>
          <w:bCs/>
          <w:color w:val="000000"/>
          <w:u w:val="single"/>
        </w:rPr>
        <w:t xml:space="preserve">3.  Cooperative Structure </w:t>
      </w:r>
    </w:p>
    <w:p w:rsidR="00FA1E1B" w:rsidRDefault="00FA1E1B" w:rsidP="00FA1E1B"/>
    <w:p w:rsidR="00B00CA6" w:rsidRDefault="00FA1E1B" w:rsidP="00B00CA6">
      <w:pPr>
        <w:jc w:val="both"/>
      </w:pPr>
      <w:r w:rsidRPr="003A6C1A">
        <w:t xml:space="preserve">The organizational structure of the Appalachian LCC governance consists of four </w:t>
      </w:r>
      <w:r w:rsidR="005D162B">
        <w:t>levels</w:t>
      </w:r>
      <w:r w:rsidR="00D36D31">
        <w:t xml:space="preserve"> </w:t>
      </w:r>
      <w:r w:rsidR="00D36D31" w:rsidRPr="00D36D31">
        <w:rPr>
          <w:i/>
        </w:rPr>
        <w:t>(see figure 1)</w:t>
      </w:r>
      <w:r w:rsidRPr="003A6C1A">
        <w:t xml:space="preserve">:  (1) </w:t>
      </w:r>
      <w:r w:rsidR="003C38B0">
        <w:t>Interim Steering C</w:t>
      </w:r>
      <w:r>
        <w:t xml:space="preserve">ommittee </w:t>
      </w:r>
      <w:r w:rsidR="00C15894">
        <w:t xml:space="preserve">(ISC) </w:t>
      </w:r>
      <w:r w:rsidR="00D1214E">
        <w:t xml:space="preserve">level </w:t>
      </w:r>
      <w:r w:rsidR="00C15894">
        <w:t xml:space="preserve">which is the </w:t>
      </w:r>
      <w:r w:rsidRPr="003A6C1A">
        <w:t>decision-making and oversight</w:t>
      </w:r>
      <w:r w:rsidR="00C15894">
        <w:t xml:space="preserve"> body</w:t>
      </w:r>
      <w:r w:rsidR="005D162B">
        <w:t xml:space="preserve"> with the </w:t>
      </w:r>
      <w:r w:rsidRPr="003A6C1A">
        <w:t xml:space="preserve">Executive Sub-Committee </w:t>
      </w:r>
      <w:r w:rsidR="005D162B">
        <w:t xml:space="preserve">as a sub-set </w:t>
      </w:r>
      <w:r w:rsidRPr="003A6C1A">
        <w:t xml:space="preserve">drawn from the </w:t>
      </w:r>
      <w:r w:rsidR="00EC6552">
        <w:t xml:space="preserve">full </w:t>
      </w:r>
      <w:r w:rsidRPr="003A6C1A">
        <w:t>Committee</w:t>
      </w:r>
      <w:r w:rsidR="005D162B">
        <w:t>; (2</w:t>
      </w:r>
      <w:r w:rsidRPr="003A6C1A">
        <w:t xml:space="preserve">) Staff and Team level </w:t>
      </w:r>
      <w:r w:rsidR="00AF20B2">
        <w:t xml:space="preserve"> -</w:t>
      </w:r>
      <w:r w:rsidRPr="003A6C1A">
        <w:t xml:space="preserve">includes Core LCC staff </w:t>
      </w:r>
      <w:r w:rsidR="00925F96">
        <w:t xml:space="preserve">(hired) </w:t>
      </w:r>
      <w:r w:rsidRPr="003A6C1A">
        <w:t xml:space="preserve">or partner staff assigned to support the </w:t>
      </w:r>
      <w:r w:rsidR="009C606E">
        <w:t xml:space="preserve">Appalachian </w:t>
      </w:r>
      <w:r w:rsidRPr="003A6C1A">
        <w:t>LCC</w:t>
      </w:r>
      <w:r w:rsidR="009C606E">
        <w:t>, or other</w:t>
      </w:r>
      <w:r w:rsidRPr="003A6C1A">
        <w:t xml:space="preserve"> leading experts to serve as part of a technical </w:t>
      </w:r>
      <w:r w:rsidR="00925F96">
        <w:t xml:space="preserve">advisory </w:t>
      </w:r>
      <w:r w:rsidRPr="003A6C1A">
        <w:t xml:space="preserve">team in support </w:t>
      </w:r>
      <w:r>
        <w:t xml:space="preserve">of </w:t>
      </w:r>
      <w:r w:rsidRPr="003A6C1A">
        <w:t>the work of the</w:t>
      </w:r>
      <w:r>
        <w:t xml:space="preserve"> </w:t>
      </w:r>
      <w:r w:rsidR="009C606E">
        <w:t xml:space="preserve">Appalachian </w:t>
      </w:r>
      <w:r w:rsidRPr="003A6C1A">
        <w:t xml:space="preserve">LCC); </w:t>
      </w:r>
      <w:r>
        <w:t xml:space="preserve"> </w:t>
      </w:r>
      <w:r w:rsidR="005D162B">
        <w:t>(3</w:t>
      </w:r>
      <w:r w:rsidRPr="003A6C1A">
        <w:t xml:space="preserve">) Group level </w:t>
      </w:r>
      <w:r w:rsidR="00AF20B2">
        <w:t xml:space="preserve">- </w:t>
      </w:r>
      <w:r w:rsidRPr="003A6C1A">
        <w:t>working or advisory groups established to address specific topics or issues, often drawn from the Par</w:t>
      </w:r>
      <w:r w:rsidR="00EC6552">
        <w:t>tnership-at-Large (i.e., the partner organizations represented on the ISC</w:t>
      </w:r>
      <w:r w:rsidR="005D162B">
        <w:t>); and (4</w:t>
      </w:r>
      <w:r w:rsidRPr="003A6C1A">
        <w:t xml:space="preserve">) Stakeholder level </w:t>
      </w:r>
      <w:r w:rsidR="00AF20B2">
        <w:t xml:space="preserve">- </w:t>
      </w:r>
      <w:r w:rsidRPr="003A6C1A">
        <w:t xml:space="preserve">recognized as a component of the </w:t>
      </w:r>
      <w:r w:rsidR="009C606E">
        <w:t xml:space="preserve">Appalachian </w:t>
      </w:r>
      <w:r w:rsidRPr="003A6C1A">
        <w:t xml:space="preserve">LCC structure to reflect the </w:t>
      </w:r>
      <w:r w:rsidR="00EC6552">
        <w:t xml:space="preserve">formal </w:t>
      </w:r>
      <w:r w:rsidRPr="003A6C1A">
        <w:t xml:space="preserve">commitment </w:t>
      </w:r>
      <w:r w:rsidR="00EC6552">
        <w:t xml:space="preserve">of the Appalachian LCC </w:t>
      </w:r>
      <w:r w:rsidRPr="003A6C1A">
        <w:t>to engage, and put in place, a process to report-out on the work of the LCC as well as to solicit feedback and suggestion</w:t>
      </w:r>
      <w:r w:rsidR="00925F96">
        <w:t xml:space="preserve">s from the broader stakeholders groups of </w:t>
      </w:r>
      <w:r w:rsidRPr="003A6C1A">
        <w:t>impacted members of socie</w:t>
      </w:r>
      <w:r w:rsidR="00AF20B2">
        <w:t>ty across the Appalachia region</w:t>
      </w:r>
      <w:r w:rsidRPr="003A6C1A">
        <w:t xml:space="preserve">. </w:t>
      </w:r>
    </w:p>
    <w:p w:rsidR="00B00CA6" w:rsidRDefault="00B00CA6" w:rsidP="00B00CA6">
      <w:pPr>
        <w:jc w:val="both"/>
        <w:rPr>
          <w:b/>
          <w:bCs/>
          <w:color w:val="000000"/>
          <w:u w:val="single"/>
        </w:rPr>
      </w:pPr>
    </w:p>
    <w:p w:rsidR="00D1214E" w:rsidRDefault="00D1214E" w:rsidP="00B00CA6">
      <w:pPr>
        <w:jc w:val="both"/>
        <w:rPr>
          <w:b/>
          <w:bCs/>
          <w:color w:val="000000"/>
          <w:u w:val="single"/>
        </w:rPr>
      </w:pPr>
    </w:p>
    <w:p w:rsidR="00FA1E1B" w:rsidRPr="001B407D" w:rsidRDefault="00FA1E1B" w:rsidP="00FA1E1B">
      <w:pPr>
        <w:rPr>
          <w:b/>
          <w:bCs/>
          <w:color w:val="000000"/>
          <w:u w:val="single"/>
        </w:rPr>
      </w:pPr>
      <w:r>
        <w:rPr>
          <w:b/>
          <w:bCs/>
          <w:color w:val="000000"/>
          <w:u w:val="single"/>
        </w:rPr>
        <w:t xml:space="preserve">4.  </w:t>
      </w:r>
      <w:r w:rsidRPr="001B407D">
        <w:rPr>
          <w:b/>
          <w:bCs/>
          <w:color w:val="000000"/>
          <w:u w:val="single"/>
        </w:rPr>
        <w:t>Governance</w:t>
      </w:r>
      <w:r>
        <w:rPr>
          <w:b/>
          <w:bCs/>
          <w:color w:val="000000"/>
          <w:u w:val="single"/>
        </w:rPr>
        <w:t xml:space="preserve"> Structure and</w:t>
      </w:r>
      <w:r w:rsidRPr="001B407D">
        <w:rPr>
          <w:b/>
          <w:bCs/>
          <w:color w:val="000000"/>
          <w:u w:val="single"/>
        </w:rPr>
        <w:t xml:space="preserve"> Charter</w:t>
      </w:r>
      <w:r w:rsidR="009C606E">
        <w:rPr>
          <w:b/>
          <w:bCs/>
          <w:color w:val="000000"/>
          <w:u w:val="single"/>
        </w:rPr>
        <w:t xml:space="preserve"> </w:t>
      </w:r>
    </w:p>
    <w:p w:rsidR="00D44F93" w:rsidRDefault="00D44F93" w:rsidP="00FA1E1B">
      <w:pPr>
        <w:jc w:val="both"/>
        <w:rPr>
          <w:sz w:val="24"/>
          <w:szCs w:val="24"/>
        </w:rPr>
      </w:pPr>
    </w:p>
    <w:p w:rsidR="00D44F93" w:rsidRDefault="00FA1E1B" w:rsidP="00FA1E1B">
      <w:pPr>
        <w:jc w:val="both"/>
      </w:pPr>
      <w:r w:rsidRPr="00F54953">
        <w:t>T</w:t>
      </w:r>
      <w:r w:rsidRPr="003468BC">
        <w:t>his</w:t>
      </w:r>
      <w:r w:rsidRPr="003468BC">
        <w:rPr>
          <w:spacing w:val="-9"/>
        </w:rPr>
        <w:t xml:space="preserve"> </w:t>
      </w:r>
      <w:r w:rsidR="00AF20B2" w:rsidRPr="003468BC">
        <w:rPr>
          <w:spacing w:val="-9"/>
        </w:rPr>
        <w:t>interim governance c</w:t>
      </w:r>
      <w:r w:rsidRPr="003468BC">
        <w:t xml:space="preserve">harter </w:t>
      </w:r>
      <w:r w:rsidR="00FE2E52" w:rsidRPr="003468BC">
        <w:t xml:space="preserve">authorizes </w:t>
      </w:r>
      <w:r w:rsidRPr="003468BC">
        <w:t>the A</w:t>
      </w:r>
      <w:r>
        <w:t>ppalachian LCC</w:t>
      </w:r>
      <w:r w:rsidRPr="00F54953">
        <w:t xml:space="preserve"> </w:t>
      </w:r>
      <w:r w:rsidR="003468BC">
        <w:t xml:space="preserve">ISC </w:t>
      </w:r>
      <w:r>
        <w:t xml:space="preserve">to </w:t>
      </w:r>
      <w:r w:rsidR="00FE2E52">
        <w:t xml:space="preserve">provide operational oversight to make programmatic, policy, </w:t>
      </w:r>
      <w:r>
        <w:t>and funding decisions</w:t>
      </w:r>
      <w:r w:rsidR="00FE2E52">
        <w:t xml:space="preserve"> until the permanent Steering Committee is put in place which is expected to occur within one</w:t>
      </w:r>
      <w:r w:rsidR="00D36D31">
        <w:t xml:space="preserve"> year but no more than </w:t>
      </w:r>
      <w:r w:rsidR="003468BC">
        <w:t>two</w:t>
      </w:r>
      <w:r w:rsidR="00D36D31">
        <w:t xml:space="preserve"> years</w:t>
      </w:r>
      <w:r w:rsidR="00FE2E52">
        <w:t xml:space="preserve"> following adoption</w:t>
      </w:r>
      <w:r w:rsidR="00D44F93">
        <w:t>.</w:t>
      </w:r>
      <w:r w:rsidR="00D1214E">
        <w:t xml:space="preserve"> </w:t>
      </w:r>
    </w:p>
    <w:p w:rsidR="00541739" w:rsidRDefault="00541739" w:rsidP="00FA1E1B">
      <w:pPr>
        <w:jc w:val="both"/>
        <w:sectPr w:rsidR="00541739" w:rsidSect="003C38B0">
          <w:footerReference w:type="default" r:id="rId9"/>
          <w:type w:val="continuous"/>
          <w:pgSz w:w="12240" w:h="15840"/>
          <w:pgMar w:top="1440" w:right="1440" w:bottom="1440" w:left="1440" w:header="720" w:footer="720" w:gutter="0"/>
          <w:cols w:space="720"/>
          <w:docGrid w:linePitch="360"/>
        </w:sectPr>
      </w:pPr>
    </w:p>
    <w:p w:rsidR="00541739" w:rsidRDefault="00541739" w:rsidP="00FA1E1B">
      <w:pPr>
        <w:jc w:val="both"/>
      </w:pPr>
    </w:p>
    <w:p w:rsidR="00FA1E1B" w:rsidRDefault="00D1214E" w:rsidP="00FA1E1B">
      <w:pPr>
        <w:jc w:val="both"/>
        <w:rPr>
          <w:spacing w:val="-1"/>
        </w:rPr>
      </w:pPr>
      <w:r w:rsidRPr="006152FB">
        <w:t xml:space="preserve">Criteria </w:t>
      </w:r>
      <w:r>
        <w:t xml:space="preserve">to govern the </w:t>
      </w:r>
      <w:r w:rsidRPr="006152FB">
        <w:t>permanent S</w:t>
      </w:r>
      <w:r>
        <w:t xml:space="preserve">teering </w:t>
      </w:r>
      <w:r w:rsidRPr="006152FB">
        <w:t>C</w:t>
      </w:r>
      <w:r>
        <w:t>ommittee</w:t>
      </w:r>
      <w:r w:rsidRPr="006152FB">
        <w:t xml:space="preserve"> will be developed</w:t>
      </w:r>
      <w:r>
        <w:t xml:space="preserve"> over time with the Interim Governance Structure </w:t>
      </w:r>
      <w:r w:rsidR="00FA1E1B">
        <w:t xml:space="preserve">and Charter </w:t>
      </w:r>
      <w:r w:rsidR="00FA1E1B">
        <w:rPr>
          <w:spacing w:val="-1"/>
        </w:rPr>
        <w:t xml:space="preserve">serving as the starting framework.  </w:t>
      </w:r>
      <w:r w:rsidR="006302BC">
        <w:t xml:space="preserve">Both the </w:t>
      </w:r>
      <w:r w:rsidR="003468BC">
        <w:t>i</w:t>
      </w:r>
      <w:r w:rsidR="006302BC">
        <w:t>nterim and p</w:t>
      </w:r>
      <w:r w:rsidR="00FA1E1B">
        <w:t xml:space="preserve">ermanent Governance Structure and Charter require full </w:t>
      </w:r>
      <w:r w:rsidR="00747BA0">
        <w:t xml:space="preserve">ISC </w:t>
      </w:r>
      <w:r w:rsidR="00FA1E1B">
        <w:t xml:space="preserve">approval </w:t>
      </w:r>
      <w:r w:rsidR="00032C0D">
        <w:t xml:space="preserve">for </w:t>
      </w:r>
      <w:r w:rsidR="00FA1E1B">
        <w:t>adoption</w:t>
      </w:r>
      <w:r w:rsidR="00032C0D">
        <w:t xml:space="preserve">, as subject to the terms outlined under of “Decision Making” </w:t>
      </w:r>
      <w:r w:rsidR="00032C0D" w:rsidRPr="006302BC">
        <w:rPr>
          <w:i/>
        </w:rPr>
        <w:t xml:space="preserve">(see </w:t>
      </w:r>
      <w:r w:rsidR="00D36D31">
        <w:rPr>
          <w:i/>
        </w:rPr>
        <w:t xml:space="preserve">section </w:t>
      </w:r>
      <w:r w:rsidR="00032C0D" w:rsidRPr="006302BC">
        <w:rPr>
          <w:i/>
        </w:rPr>
        <w:t>below)</w:t>
      </w:r>
      <w:r w:rsidR="00032C0D">
        <w:t xml:space="preserve">. </w:t>
      </w:r>
      <w:r w:rsidR="00FA1E1B">
        <w:t xml:space="preserve"> Until such time the </w:t>
      </w:r>
      <w:r w:rsidR="00747BA0">
        <w:t xml:space="preserve">ISC </w:t>
      </w:r>
      <w:r w:rsidR="00FA1E1B">
        <w:t>will serve as the governing body of the Appalachian L</w:t>
      </w:r>
      <w:r w:rsidR="00BB5953">
        <w:t>CC</w:t>
      </w:r>
      <w:r w:rsidR="00FA1E1B">
        <w:t xml:space="preserve">, operating under the terms of this </w:t>
      </w:r>
      <w:r w:rsidR="00747BA0">
        <w:t>interim governance structure and c</w:t>
      </w:r>
      <w:r w:rsidR="00FA1E1B">
        <w:t xml:space="preserve">harter.  </w:t>
      </w:r>
      <w:r w:rsidR="00032C0D">
        <w:t>Approval of the p</w:t>
      </w:r>
      <w:r w:rsidR="00FA1E1B">
        <w:t xml:space="preserve">ermanent </w:t>
      </w:r>
      <w:r w:rsidR="00747BA0">
        <w:t>governance structure c</w:t>
      </w:r>
      <w:r w:rsidR="00FA1E1B">
        <w:t xml:space="preserve">harter is a pre-requisite for </w:t>
      </w:r>
      <w:r w:rsidR="00FA1E1B">
        <w:rPr>
          <w:spacing w:val="-1"/>
        </w:rPr>
        <w:t xml:space="preserve">transition from interim to permanent operating status.  </w:t>
      </w:r>
    </w:p>
    <w:p w:rsidR="003D6D95" w:rsidRDefault="00D44F93" w:rsidP="00541739">
      <w:pPr>
        <w:ind w:left="2880"/>
        <w:jc w:val="both"/>
        <w:rPr>
          <w:spacing w:val="-1"/>
        </w:rPr>
      </w:pPr>
      <w:r>
        <w:rPr>
          <w:noProof/>
          <w:spacing w:val="-1"/>
        </w:rPr>
        <w:lastRenderedPageBreak/>
        <w:drawing>
          <wp:inline distT="0" distB="0" distL="0" distR="0" wp14:anchorId="01C541E3" wp14:editId="077D53AC">
            <wp:extent cx="2362200" cy="2415786"/>
            <wp:effectExtent l="0" t="0" r="0" b="3810"/>
            <wp:docPr id="7" name="Picture 6" descr="appLCC-gov-Simpl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CC-gov-Simplified.png"/>
                    <pic:cNvPicPr/>
                  </pic:nvPicPr>
                  <pic:blipFill>
                    <a:blip r:embed="rId10" cstate="print"/>
                    <a:stretch>
                      <a:fillRect/>
                    </a:stretch>
                  </pic:blipFill>
                  <pic:spPr>
                    <a:xfrm>
                      <a:off x="0" y="0"/>
                      <a:ext cx="2372260" cy="2426074"/>
                    </a:xfrm>
                    <a:prstGeom prst="rect">
                      <a:avLst/>
                    </a:prstGeom>
                  </pic:spPr>
                </pic:pic>
              </a:graphicData>
            </a:graphic>
          </wp:inline>
        </w:drawing>
      </w:r>
    </w:p>
    <w:p w:rsidR="00FD5D3B" w:rsidRDefault="003D6D95" w:rsidP="00541739">
      <w:pPr>
        <w:ind w:left="2430"/>
        <w:rPr>
          <w:b/>
          <w:bCs/>
          <w:color w:val="000000"/>
          <w:u w:val="single"/>
        </w:rPr>
      </w:pPr>
      <w:proofErr w:type="gramStart"/>
      <w:r>
        <w:rPr>
          <w:sz w:val="16"/>
          <w:szCs w:val="16"/>
        </w:rPr>
        <w:t>Figure 1</w:t>
      </w:r>
      <w:r w:rsidRPr="00C35CD7">
        <w:rPr>
          <w:sz w:val="16"/>
          <w:szCs w:val="16"/>
        </w:rPr>
        <w:t>.</w:t>
      </w:r>
      <w:proofErr w:type="gramEnd"/>
      <w:r w:rsidRPr="00C35CD7">
        <w:rPr>
          <w:sz w:val="16"/>
          <w:szCs w:val="16"/>
        </w:rPr>
        <w:t xml:space="preserve">  </w:t>
      </w:r>
      <w:proofErr w:type="gramStart"/>
      <w:r w:rsidR="00B00CA6">
        <w:rPr>
          <w:sz w:val="16"/>
          <w:szCs w:val="16"/>
        </w:rPr>
        <w:t>S</w:t>
      </w:r>
      <w:r w:rsidRPr="00C35CD7">
        <w:rPr>
          <w:sz w:val="16"/>
          <w:szCs w:val="16"/>
        </w:rPr>
        <w:t>implification of Appalachian LCC Govern</w:t>
      </w:r>
      <w:r w:rsidR="00B00CA6">
        <w:rPr>
          <w:sz w:val="16"/>
          <w:szCs w:val="16"/>
        </w:rPr>
        <w:t>ance Structure</w:t>
      </w:r>
      <w:r>
        <w:rPr>
          <w:sz w:val="16"/>
          <w:szCs w:val="16"/>
        </w:rPr>
        <w:t>.</w:t>
      </w:r>
      <w:proofErr w:type="gramEnd"/>
      <w:r>
        <w:rPr>
          <w:sz w:val="16"/>
          <w:szCs w:val="16"/>
        </w:rPr>
        <w:t xml:space="preserve">  </w:t>
      </w:r>
    </w:p>
    <w:p w:rsidR="00D1214E" w:rsidRDefault="00D1214E" w:rsidP="00FA1E1B">
      <w:pPr>
        <w:rPr>
          <w:b/>
          <w:bCs/>
          <w:color w:val="000000"/>
          <w:u w:val="single"/>
        </w:rPr>
      </w:pPr>
    </w:p>
    <w:p w:rsidR="00541739" w:rsidRDefault="00541739" w:rsidP="00FA1E1B">
      <w:pPr>
        <w:rPr>
          <w:b/>
          <w:bCs/>
          <w:color w:val="000000"/>
          <w:u w:val="single"/>
        </w:rPr>
      </w:pPr>
    </w:p>
    <w:p w:rsidR="00FA1E1B" w:rsidRPr="001B407D" w:rsidRDefault="00FA1E1B" w:rsidP="00FA1E1B">
      <w:pPr>
        <w:rPr>
          <w:b/>
          <w:bCs/>
          <w:color w:val="000000"/>
          <w:u w:val="single"/>
        </w:rPr>
      </w:pPr>
      <w:r>
        <w:rPr>
          <w:b/>
          <w:bCs/>
          <w:color w:val="000000"/>
          <w:u w:val="single"/>
        </w:rPr>
        <w:t xml:space="preserve">5.  </w:t>
      </w:r>
      <w:r w:rsidRPr="001B407D">
        <w:rPr>
          <w:b/>
          <w:bCs/>
          <w:color w:val="000000"/>
          <w:u w:val="single"/>
        </w:rPr>
        <w:t xml:space="preserve">Interim </w:t>
      </w:r>
      <w:r>
        <w:rPr>
          <w:b/>
          <w:bCs/>
          <w:color w:val="000000"/>
          <w:u w:val="single"/>
        </w:rPr>
        <w:t>Steering Committee</w:t>
      </w:r>
      <w:r w:rsidR="007F3171">
        <w:rPr>
          <w:b/>
          <w:bCs/>
          <w:color w:val="000000"/>
          <w:u w:val="single"/>
        </w:rPr>
        <w:t xml:space="preserve"> </w:t>
      </w:r>
    </w:p>
    <w:p w:rsidR="00FA1E1B" w:rsidRDefault="00FA1E1B" w:rsidP="00FA1E1B">
      <w:pPr>
        <w:ind w:left="360" w:hanging="360"/>
        <w:rPr>
          <w:b/>
        </w:rPr>
      </w:pPr>
    </w:p>
    <w:p w:rsidR="00FA1E1B" w:rsidRDefault="00FA1E1B" w:rsidP="00FA1E1B">
      <w:pPr>
        <w:jc w:val="both"/>
      </w:pPr>
      <w:r w:rsidRPr="00CC1EAC">
        <w:rPr>
          <w:i/>
          <w:u w:val="single"/>
        </w:rPr>
        <w:t xml:space="preserve">Roles and </w:t>
      </w:r>
      <w:r>
        <w:rPr>
          <w:i/>
          <w:u w:val="single"/>
        </w:rPr>
        <w:t>R</w:t>
      </w:r>
      <w:r w:rsidRPr="00CC1EAC">
        <w:rPr>
          <w:i/>
          <w:u w:val="single"/>
        </w:rPr>
        <w:t>esponsibilities</w:t>
      </w:r>
      <w:r>
        <w:rPr>
          <w:i/>
          <w:u w:val="single"/>
        </w:rPr>
        <w:t>:</w:t>
      </w:r>
      <w:r>
        <w:rPr>
          <w:b/>
        </w:rPr>
        <w:t xml:space="preserve"> </w:t>
      </w:r>
      <w:r w:rsidRPr="00906A1D">
        <w:t xml:space="preserve">The </w:t>
      </w:r>
      <w:r w:rsidR="007A790A">
        <w:t>ISC</w:t>
      </w:r>
      <w:r w:rsidR="006302BC">
        <w:t xml:space="preserve"> </w:t>
      </w:r>
      <w:r>
        <w:t>p</w:t>
      </w:r>
      <w:r w:rsidRPr="00442C36">
        <w:t>rovides oversight</w:t>
      </w:r>
      <w:r>
        <w:t xml:space="preserve"> of the Appalachian LCC</w:t>
      </w:r>
      <w:r w:rsidR="00032C0D">
        <w:t xml:space="preserve"> and is responsible for providing: </w:t>
      </w:r>
      <w:r>
        <w:t xml:space="preserve">policy </w:t>
      </w:r>
      <w:r w:rsidRPr="00360661">
        <w:t>guidance</w:t>
      </w:r>
      <w:r w:rsidR="00032C0D">
        <w:t xml:space="preserve">; </w:t>
      </w:r>
      <w:r>
        <w:t>setting budgets</w:t>
      </w:r>
      <w:r w:rsidR="00032C0D">
        <w:t xml:space="preserve">; </w:t>
      </w:r>
      <w:r w:rsidRPr="00AD6372">
        <w:t>allocating resources and funds</w:t>
      </w:r>
      <w:r w:rsidR="00032C0D">
        <w:t xml:space="preserve">; </w:t>
      </w:r>
      <w:r w:rsidRPr="00AD6372">
        <w:t xml:space="preserve">and approving </w:t>
      </w:r>
      <w:r w:rsidR="00E32543">
        <w:t xml:space="preserve">research or activity proposals.  The </w:t>
      </w:r>
      <w:r w:rsidR="00032C0D">
        <w:t xml:space="preserve">ISC </w:t>
      </w:r>
      <w:r>
        <w:t xml:space="preserve">may instruct the </w:t>
      </w:r>
      <w:r w:rsidR="00E32543">
        <w:t xml:space="preserve">Appalachian </w:t>
      </w:r>
      <w:r>
        <w:t xml:space="preserve">LCC </w:t>
      </w:r>
      <w:r w:rsidR="006302BC">
        <w:t xml:space="preserve">Coordinator </w:t>
      </w:r>
      <w:r>
        <w:t xml:space="preserve">to establish and coordinate </w:t>
      </w:r>
      <w:r w:rsidRPr="00C005C1">
        <w:t xml:space="preserve">Technical </w:t>
      </w:r>
      <w:r>
        <w:t xml:space="preserve">Advisory or </w:t>
      </w:r>
      <w:r w:rsidR="007F3171">
        <w:t>Work</w:t>
      </w:r>
      <w:r w:rsidRPr="00C005C1">
        <w:t xml:space="preserve"> Groups</w:t>
      </w:r>
      <w:r>
        <w:t xml:space="preserve"> and provide guidance on their composition, representation,</w:t>
      </w:r>
      <w:r w:rsidR="00BB5953">
        <w:t xml:space="preserve"> and</w:t>
      </w:r>
      <w:r>
        <w:t xml:space="preserve"> scope of work.  Individual members of t</w:t>
      </w:r>
      <w:r w:rsidRPr="00906A1D">
        <w:t xml:space="preserve">he </w:t>
      </w:r>
      <w:r w:rsidR="006302BC">
        <w:t xml:space="preserve">ISC </w:t>
      </w:r>
      <w:r>
        <w:t>may s</w:t>
      </w:r>
      <w:r w:rsidRPr="0039477A">
        <w:t xml:space="preserve">erve </w:t>
      </w:r>
      <w:r>
        <w:t xml:space="preserve">on </w:t>
      </w:r>
      <w:r w:rsidRPr="0039477A">
        <w:t>the</w:t>
      </w:r>
      <w:r w:rsidR="007A790A">
        <w:t xml:space="preserve"> </w:t>
      </w:r>
      <w:r w:rsidR="00E32543">
        <w:t>Executive Sub-Committee</w:t>
      </w:r>
      <w:r w:rsidR="007A790A">
        <w:t xml:space="preserve">, interim executive body, </w:t>
      </w:r>
      <w:r w:rsidRPr="0039477A">
        <w:t>for decision making</w:t>
      </w:r>
      <w:r w:rsidR="00BB5953">
        <w:t>,</w:t>
      </w:r>
      <w:r w:rsidRPr="0039477A">
        <w:t xml:space="preserve"> </w:t>
      </w:r>
      <w:r w:rsidR="00BB5953">
        <w:t xml:space="preserve">development of </w:t>
      </w:r>
      <w:r w:rsidRPr="0039477A">
        <w:t xml:space="preserve">the initial organizational </w:t>
      </w:r>
      <w:r>
        <w:t>and decision-making structure</w:t>
      </w:r>
      <w:r w:rsidR="00BB5953">
        <w:t xml:space="preserve"> </w:t>
      </w:r>
      <w:r w:rsidR="00E32543">
        <w:t xml:space="preserve">and </w:t>
      </w:r>
      <w:r w:rsidR="00BB5953">
        <w:t xml:space="preserve">assistance in development of </w:t>
      </w:r>
      <w:r>
        <w:t xml:space="preserve">the Appalachian LCC operational and annual work plans for the </w:t>
      </w:r>
      <w:r w:rsidR="006302BC">
        <w:t xml:space="preserve">ISC </w:t>
      </w:r>
      <w:r>
        <w:t xml:space="preserve">approval and adoption.  </w:t>
      </w:r>
    </w:p>
    <w:p w:rsidR="00FA1E1B" w:rsidRDefault="00FA1E1B" w:rsidP="00FA1E1B">
      <w:pPr>
        <w:jc w:val="both"/>
      </w:pPr>
    </w:p>
    <w:p w:rsidR="00FA1E1B" w:rsidRDefault="00FA1E1B" w:rsidP="00FA1E1B">
      <w:pPr>
        <w:jc w:val="both"/>
        <w:rPr>
          <w:b/>
          <w:color w:val="000000"/>
        </w:rPr>
      </w:pPr>
      <w:r w:rsidRPr="00CC1EAC">
        <w:rPr>
          <w:i/>
          <w:color w:val="000000"/>
          <w:u w:val="single"/>
        </w:rPr>
        <w:t>Leadership</w:t>
      </w:r>
      <w:r>
        <w:rPr>
          <w:i/>
          <w:color w:val="000000"/>
          <w:u w:val="single"/>
        </w:rPr>
        <w:t>:</w:t>
      </w:r>
      <w:r w:rsidRPr="00CC1EAC">
        <w:rPr>
          <w:i/>
          <w:color w:val="000000"/>
        </w:rPr>
        <w:t xml:space="preserve"> </w:t>
      </w:r>
      <w:r w:rsidRPr="002E7BDC">
        <w:rPr>
          <w:b/>
          <w:color w:val="000000"/>
        </w:rPr>
        <w:t xml:space="preserve"> </w:t>
      </w:r>
      <w:r>
        <w:t>Two positions are recognized within the Appalachian LCC leadership: Chair and Vice-Chair.  The Chair</w:t>
      </w:r>
      <w:r w:rsidR="007A790A">
        <w:t>,</w:t>
      </w:r>
      <w:r>
        <w:t xml:space="preserve"> </w:t>
      </w:r>
      <w:r w:rsidR="00481DA3">
        <w:t>or the Chair’s design</w:t>
      </w:r>
      <w:r w:rsidR="007A790A">
        <w:t>ated alternate, s</w:t>
      </w:r>
      <w:r w:rsidR="00481DA3">
        <w:t xml:space="preserve">hall </w:t>
      </w:r>
      <w:r>
        <w:t>convene and preside over all official I</w:t>
      </w:r>
      <w:r w:rsidR="00925F96">
        <w:t xml:space="preserve">SC </w:t>
      </w:r>
      <w:r w:rsidR="00481DA3">
        <w:t xml:space="preserve">or Executive Sub-Committee </w:t>
      </w:r>
      <w:r>
        <w:t>meeting</w:t>
      </w:r>
      <w:r w:rsidR="005A6918">
        <w:t>s</w:t>
      </w:r>
      <w:r>
        <w:t xml:space="preserve"> and conference calls</w:t>
      </w:r>
      <w:r w:rsidR="00481DA3">
        <w:t xml:space="preserve"> of the Appalachian LCC</w:t>
      </w:r>
      <w:r>
        <w:t xml:space="preserve">, provide direction to the LCC </w:t>
      </w:r>
      <w:r w:rsidR="006302BC">
        <w:t>Coordinator</w:t>
      </w:r>
      <w:r w:rsidR="005A6918">
        <w:t xml:space="preserve">, </w:t>
      </w:r>
      <w:r>
        <w:t xml:space="preserve">and </w:t>
      </w:r>
      <w:r w:rsidR="005A6918">
        <w:t xml:space="preserve">provide </w:t>
      </w:r>
      <w:r>
        <w:t>formal invitation</w:t>
      </w:r>
      <w:r w:rsidR="006302BC">
        <w:t>s</w:t>
      </w:r>
      <w:r>
        <w:t xml:space="preserve"> to other</w:t>
      </w:r>
      <w:r w:rsidR="005A6918">
        <w:t xml:space="preserve">s requesting their service </w:t>
      </w:r>
      <w:r>
        <w:t xml:space="preserve">on the Interim Steering Committee </w:t>
      </w:r>
      <w:r w:rsidRPr="0030427E">
        <w:rPr>
          <w:i/>
        </w:rPr>
        <w:t>(see C</w:t>
      </w:r>
      <w:r>
        <w:rPr>
          <w:i/>
        </w:rPr>
        <w:t>riteria for Membership</w:t>
      </w:r>
      <w:r w:rsidRPr="0030427E">
        <w:rPr>
          <w:i/>
        </w:rPr>
        <w:t xml:space="preserve"> below)</w:t>
      </w:r>
      <w:r w:rsidRPr="0030427E">
        <w:t>.</w:t>
      </w:r>
      <w:r>
        <w:t xml:space="preserve">  </w:t>
      </w:r>
      <w:r w:rsidR="007A790A">
        <w:t>In the Chair</w:t>
      </w:r>
      <w:r w:rsidR="00657907">
        <w:t xml:space="preserve"> absence t</w:t>
      </w:r>
      <w:r>
        <w:t xml:space="preserve">he Vice-Chair assumes the roles and responsibilities of the Chair and </w:t>
      </w:r>
      <w:r w:rsidR="005A6918">
        <w:t xml:space="preserve">performs other duties as </w:t>
      </w:r>
      <w:r>
        <w:t>directed by the Chair.  Both positions serve on the Executive Sub-Committee.</w:t>
      </w:r>
    </w:p>
    <w:p w:rsidR="00D36D31" w:rsidRDefault="00D36D31" w:rsidP="00D36D31">
      <w:pPr>
        <w:ind w:left="720"/>
        <w:jc w:val="both"/>
        <w:rPr>
          <w:i/>
        </w:rPr>
      </w:pPr>
    </w:p>
    <w:p w:rsidR="00FA1E1B" w:rsidRDefault="00FA1E1B" w:rsidP="000D6CAF">
      <w:pPr>
        <w:ind w:left="720"/>
        <w:jc w:val="both"/>
      </w:pPr>
      <w:r w:rsidRPr="0013288B">
        <w:rPr>
          <w:i/>
        </w:rPr>
        <w:t>(Chair)</w:t>
      </w:r>
      <w:r>
        <w:t xml:space="preserve"> The Chair of the </w:t>
      </w:r>
      <w:r w:rsidR="006302BC">
        <w:t xml:space="preserve">ISC </w:t>
      </w:r>
      <w:r>
        <w:t xml:space="preserve">was appointed by invitation.  The </w:t>
      </w:r>
      <w:r w:rsidR="006302BC">
        <w:t>D</w:t>
      </w:r>
      <w:r>
        <w:t>OI LCC-sponsoring unit (</w:t>
      </w:r>
      <w:r w:rsidR="005A6918">
        <w:t>USFWS</w:t>
      </w:r>
      <w:r w:rsidR="00F909A5">
        <w:t xml:space="preserve"> Regional O</w:t>
      </w:r>
      <w:r>
        <w:t>ffice) identified and invited a recognized leader among the conservation community to serve as the Chair d</w:t>
      </w:r>
      <w:r w:rsidRPr="00865C44">
        <w:t>uri</w:t>
      </w:r>
      <w:r>
        <w:t xml:space="preserve">ng the Interim phase of the Appalachian LCC.  </w:t>
      </w:r>
    </w:p>
    <w:p w:rsidR="00D36D31" w:rsidRDefault="00D36D31" w:rsidP="00D36D31">
      <w:pPr>
        <w:ind w:left="720"/>
        <w:jc w:val="both"/>
        <w:rPr>
          <w:i/>
        </w:rPr>
      </w:pPr>
    </w:p>
    <w:p w:rsidR="00FA1E1B" w:rsidRDefault="00FA1E1B" w:rsidP="00D36D31">
      <w:pPr>
        <w:ind w:left="720"/>
        <w:jc w:val="both"/>
      </w:pPr>
      <w:r w:rsidRPr="0013288B">
        <w:rPr>
          <w:i/>
        </w:rPr>
        <w:t>(Vice-Chair)</w:t>
      </w:r>
      <w:r>
        <w:t xml:space="preserve"> The Vice-Chair is voted into the position through a process of nomination or self-nomination, review by the Executive Sub-Committee to certify the list of candidates, and a general vote by the </w:t>
      </w:r>
      <w:r w:rsidR="006302BC">
        <w:t>ISC</w:t>
      </w:r>
      <w:r>
        <w:t xml:space="preserve">.  In an effort to encourage diversity among the Appalachian LCC </w:t>
      </w:r>
      <w:r>
        <w:lastRenderedPageBreak/>
        <w:t>leadership, certification of the nomination list should encourage candidates representing different organization-types than that of the Chair.  It does not preclude the nomination or appointment of an individual of the same organizational-type as that of the Chair, only that the diversity be represented in the nomination list.  If the Executive Sub-Committee is not able to certify the nomination list</w:t>
      </w:r>
      <w:r w:rsidR="00481DA3">
        <w:t>,</w:t>
      </w:r>
      <w:r>
        <w:t xml:space="preserve"> the </w:t>
      </w:r>
      <w:r w:rsidR="006302BC">
        <w:t xml:space="preserve">ISC </w:t>
      </w:r>
      <w:r>
        <w:t xml:space="preserve">can vote to waive this recommendation and certification requirement, not to fill the position, or to allow the </w:t>
      </w:r>
      <w:r w:rsidR="00657907">
        <w:t>DOI LCC-sponsoring unit (USFWS Northeast Region</w:t>
      </w:r>
      <w:r w:rsidR="00F909A5">
        <w:t xml:space="preserve">) </w:t>
      </w:r>
      <w:r w:rsidR="00657907">
        <w:t xml:space="preserve">to </w:t>
      </w:r>
      <w:r>
        <w:t xml:space="preserve">appoint the Vice-Chair.  </w:t>
      </w:r>
    </w:p>
    <w:p w:rsidR="00D36D31" w:rsidRDefault="00D36D31" w:rsidP="00D36D31">
      <w:pPr>
        <w:ind w:left="720"/>
        <w:jc w:val="both"/>
        <w:rPr>
          <w:i/>
        </w:rPr>
      </w:pPr>
    </w:p>
    <w:p w:rsidR="00FA1E1B" w:rsidRPr="006152FB" w:rsidRDefault="00FA1E1B" w:rsidP="00BA0FA0">
      <w:pPr>
        <w:ind w:left="720"/>
        <w:jc w:val="both"/>
      </w:pPr>
      <w:r>
        <w:rPr>
          <w:i/>
        </w:rPr>
        <w:t>(T</w:t>
      </w:r>
      <w:r w:rsidRPr="0013288B">
        <w:rPr>
          <w:i/>
        </w:rPr>
        <w:t>erm</w:t>
      </w:r>
      <w:r>
        <w:rPr>
          <w:i/>
        </w:rPr>
        <w:t>s</w:t>
      </w:r>
      <w:r w:rsidRPr="0013288B">
        <w:rPr>
          <w:i/>
        </w:rPr>
        <w:t>)</w:t>
      </w:r>
      <w:r>
        <w:t xml:space="preserve"> </w:t>
      </w:r>
      <w:r w:rsidRPr="00F54953">
        <w:t xml:space="preserve">The Chair </w:t>
      </w:r>
      <w:r>
        <w:t xml:space="preserve">and Vice-Chair serve in </w:t>
      </w:r>
      <w:r w:rsidRPr="00F54953">
        <w:t xml:space="preserve">the position </w:t>
      </w:r>
      <w:r w:rsidR="006302BC">
        <w:t>until the p</w:t>
      </w:r>
      <w:r>
        <w:t xml:space="preserve">ermanent Steering Committee is formed which is expected to occur within one year but </w:t>
      </w:r>
      <w:r w:rsidRPr="00F54953">
        <w:t>no more than 2 years</w:t>
      </w:r>
      <w:r w:rsidR="00657907">
        <w:t xml:space="preserve"> following adoption of this interim c</w:t>
      </w:r>
      <w:r>
        <w:t>harter</w:t>
      </w:r>
      <w:r w:rsidRPr="00E44191">
        <w:t>.  If the Chair must step down before this period</w:t>
      </w:r>
      <w:r w:rsidR="00BA0FA0">
        <w:t>,</w:t>
      </w:r>
      <w:r w:rsidRPr="00E44191">
        <w:t xml:space="preserve"> the Vice Chair will be considered chair-elect and serve in this role for the remainder of the Chair’s term.</w:t>
      </w:r>
      <w:r>
        <w:t xml:space="preserve">  </w:t>
      </w:r>
      <w:r w:rsidR="00BA0FA0">
        <w:t xml:space="preserve">If the Vice-Chair position becomes open as the Vice-Chair assumes the role as Chair, or both posts are open, the vacated positions </w:t>
      </w:r>
      <w:r>
        <w:t xml:space="preserve">will be appointed following the process of nomination </w:t>
      </w:r>
      <w:r w:rsidR="002D5488">
        <w:t xml:space="preserve">among ISC members </w:t>
      </w:r>
      <w:r>
        <w:t>and voting by the simple majority vote if a quorum is represented.</w:t>
      </w:r>
      <w:r w:rsidR="00BA0FA0">
        <w:t xml:space="preserve">  The Executive Steering Committee may call an emergency meeting to elect a temporary Chair if both positions are open and a delay is anticipated before a vote of the full </w:t>
      </w:r>
      <w:r w:rsidR="00657907">
        <w:t xml:space="preserve">ISC </w:t>
      </w:r>
      <w:r w:rsidR="00BA0FA0">
        <w:t xml:space="preserve">can take place.  </w:t>
      </w:r>
    </w:p>
    <w:p w:rsidR="00FA1E1B" w:rsidRDefault="00FA1E1B" w:rsidP="00FA1E1B">
      <w:pPr>
        <w:rPr>
          <w:b/>
        </w:rPr>
      </w:pPr>
    </w:p>
    <w:p w:rsidR="0086049F" w:rsidRDefault="0086049F" w:rsidP="0086049F">
      <w:pPr>
        <w:jc w:val="both"/>
      </w:pPr>
      <w:r w:rsidRPr="005A0FFD">
        <w:rPr>
          <w:u w:val="single"/>
        </w:rPr>
        <w:t>De</w:t>
      </w:r>
      <w:r w:rsidRPr="005A0FFD">
        <w:rPr>
          <w:i/>
          <w:u w:val="single"/>
        </w:rPr>
        <w:t xml:space="preserve">cision-making: </w:t>
      </w:r>
      <w:r>
        <w:rPr>
          <w:i/>
          <w:u w:val="single"/>
        </w:rPr>
        <w:t xml:space="preserve"> </w:t>
      </w:r>
      <w:r w:rsidRPr="00F54953">
        <w:t>For purposes of Appalachian LCC business</w:t>
      </w:r>
      <w:r>
        <w:t xml:space="preserve"> requiring full I</w:t>
      </w:r>
      <w:r w:rsidR="006302BC">
        <w:t xml:space="preserve">SC </w:t>
      </w:r>
      <w:r>
        <w:t xml:space="preserve">membership, a “quorum” means at least 50 percent of the members in attendance, either principals or designated alternates, are represented in-person at the time the vote is taken.  A member is considered to be “in attendance” </w:t>
      </w:r>
      <w:r w:rsidR="001E356E">
        <w:t>if they participate in-person or</w:t>
      </w:r>
      <w:r>
        <w:t xml:space="preserve"> via remote technology.  If a quorum is present, decisions require a simple majority vote.  </w:t>
      </w:r>
      <w:r w:rsidRPr="00F54953">
        <w:t xml:space="preserve">Each participating </w:t>
      </w:r>
      <w:r>
        <w:t xml:space="preserve">organization, association, or individual officially serving on the </w:t>
      </w:r>
      <w:r w:rsidR="006302BC">
        <w:t xml:space="preserve">ISC </w:t>
      </w:r>
      <w:r w:rsidRPr="00F54953">
        <w:t>designates one primary and one a</w:t>
      </w:r>
      <w:r>
        <w:t xml:space="preserve">lternate representative by name authorized to vote.  Any substitutions require an official written notice that must be received by the Chair and LCC Coordinator prior to the day of the vote.  An alternate may request a short suspension of the voting process in order to confer with their principal prior to voting and it is the Chair’s prerogative to grant such requests and to determine the allowable time.  The principal may submit a proxy vote that can be included in the voting tally but do not contribute to meeting the requirement of a quorum.  This must be submitted to the Chair and LCC Coordinator in written or electronic form, no less than 48 hours before the vote is called.  </w:t>
      </w:r>
      <w:r w:rsidRPr="00F54953">
        <w:t>For issues directly affecting the programs or prerogatives of one or more entities not pr</w:t>
      </w:r>
      <w:r>
        <w:t xml:space="preserve">esent at the time of the vote, </w:t>
      </w:r>
      <w:r w:rsidRPr="00F54953">
        <w:t>proxy votes of affirmation or objection shall be obtained from each such entity prior to the proposal being placed into effect.</w:t>
      </w:r>
      <w:r>
        <w:t xml:space="preserve">  The votes of representatives of organizations, associations or individuals that will directly benefit financially, as the principal beneficiary, from the outcome of a vote by the deciding body will not be counted if the i</w:t>
      </w:r>
      <w:r w:rsidR="00607E2B">
        <w:t>ndividual has not already re</w:t>
      </w:r>
      <w:r w:rsidR="001E356E">
        <w:t>cused</w:t>
      </w:r>
      <w:r w:rsidR="00882D84">
        <w:t xml:space="preserve"> </w:t>
      </w:r>
      <w:r>
        <w:t xml:space="preserve">themselves from the vote.  </w:t>
      </w:r>
    </w:p>
    <w:p w:rsidR="0086049F" w:rsidRDefault="0086049F" w:rsidP="0086049F">
      <w:pPr>
        <w:jc w:val="both"/>
        <w:rPr>
          <w:color w:val="000000"/>
        </w:rPr>
      </w:pPr>
    </w:p>
    <w:p w:rsidR="00FA1E1B" w:rsidRDefault="00FA1E1B" w:rsidP="00FA1E1B">
      <w:pPr>
        <w:jc w:val="both"/>
      </w:pPr>
      <w:r>
        <w:rPr>
          <w:i/>
          <w:u w:val="single"/>
        </w:rPr>
        <w:t>M</w:t>
      </w:r>
      <w:r w:rsidRPr="00CC1EAC">
        <w:rPr>
          <w:i/>
          <w:u w:val="single"/>
        </w:rPr>
        <w:t>embership</w:t>
      </w:r>
      <w:r>
        <w:rPr>
          <w:i/>
          <w:u w:val="single"/>
        </w:rPr>
        <w:t>:</w:t>
      </w:r>
      <w:r w:rsidRPr="00415BF3">
        <w:rPr>
          <w:i/>
        </w:rPr>
        <w:t xml:space="preserve"> </w:t>
      </w:r>
      <w:r>
        <w:rPr>
          <w:b/>
        </w:rPr>
        <w:t xml:space="preserve"> </w:t>
      </w:r>
      <w:r w:rsidRPr="00C55D9D">
        <w:t>A</w:t>
      </w:r>
      <w:r>
        <w:t>s guide</w:t>
      </w:r>
      <w:r w:rsidR="00D36D31">
        <w:t>d by the DOI LCC-I</w:t>
      </w:r>
      <w:r>
        <w:t>nitiative Secretarial Order</w:t>
      </w:r>
      <w:r w:rsidR="007F3171">
        <w:t xml:space="preserve"> No. </w:t>
      </w:r>
      <w:r>
        <w:t xml:space="preserve">3289 the Steering Committee, and by extension the Interim Steering Committee, will seek to include </w:t>
      </w:r>
      <w:r w:rsidRPr="00F54953">
        <w:t xml:space="preserve">representation from </w:t>
      </w:r>
      <w:r>
        <w:t>F</w:t>
      </w:r>
      <w:r w:rsidRPr="00F54953">
        <w:t xml:space="preserve">ederal, </w:t>
      </w:r>
      <w:r>
        <w:t>S</w:t>
      </w:r>
      <w:r w:rsidRPr="00F54953">
        <w:t xml:space="preserve">tate, </w:t>
      </w:r>
      <w:r>
        <w:t>T</w:t>
      </w:r>
      <w:r w:rsidRPr="00F54953">
        <w:t>ribal</w:t>
      </w:r>
      <w:r w:rsidR="00657907">
        <w:t xml:space="preserve"> and </w:t>
      </w:r>
      <w:r w:rsidRPr="00F54953">
        <w:t>non</w:t>
      </w:r>
      <w:r w:rsidRPr="00F54953">
        <w:rPr>
          <w:rFonts w:cs="Cambria Math"/>
        </w:rPr>
        <w:t>‐</w:t>
      </w:r>
      <w:r w:rsidRPr="00F54953">
        <w:t>governmental organizations,</w:t>
      </w:r>
      <w:r>
        <w:t xml:space="preserve"> </w:t>
      </w:r>
      <w:r w:rsidRPr="00C55D9D">
        <w:t>a</w:t>
      </w:r>
      <w:r w:rsidR="00657907">
        <w:t xml:space="preserve">s well as </w:t>
      </w:r>
      <w:r>
        <w:t>other organization</w:t>
      </w:r>
      <w:r w:rsidR="00E57EF1">
        <w:t>s</w:t>
      </w:r>
      <w:r>
        <w:t xml:space="preserve">, associations, or industries that influence land-use at a </w:t>
      </w:r>
      <w:r w:rsidRPr="00F54953">
        <w:t>landscape</w:t>
      </w:r>
      <w:r>
        <w:t xml:space="preserve"> scale and influence </w:t>
      </w:r>
      <w:r w:rsidRPr="00F54953">
        <w:t>landscape conservatio</w:t>
      </w:r>
      <w:r>
        <w:t xml:space="preserve">n of natural systems and valued resources.  The initial members invited to serve on the Appalachian LCC </w:t>
      </w:r>
      <w:r w:rsidR="003877EC">
        <w:t xml:space="preserve">ISC </w:t>
      </w:r>
      <w:r>
        <w:lastRenderedPageBreak/>
        <w:t xml:space="preserve">represent senior conservation leaders and administrators within their own organization that represent a broad perspective of interests relevant to fulfilling the landscape-level conservation concept and balanced sustainability goals.  Organizations represented on the </w:t>
      </w:r>
      <w:r w:rsidR="003877EC">
        <w:t xml:space="preserve">ISC </w:t>
      </w:r>
      <w:r>
        <w:t xml:space="preserve">control or influence land-use and resource management decisions, or can offer resources and skills to enhance the work of the Cooperative membership to support the planning and delivery of sustainable conservation efforts.  </w:t>
      </w:r>
    </w:p>
    <w:p w:rsidR="00792D98" w:rsidRDefault="00792D98" w:rsidP="00FA1E1B">
      <w:pPr>
        <w:jc w:val="both"/>
      </w:pPr>
    </w:p>
    <w:p w:rsidR="00FA1E1B" w:rsidRPr="00ED3097" w:rsidRDefault="00FA1E1B" w:rsidP="00C15D65">
      <w:pPr>
        <w:ind w:left="720"/>
        <w:jc w:val="both"/>
      </w:pPr>
      <w:r w:rsidRPr="00B408DF">
        <w:rPr>
          <w:i/>
        </w:rPr>
        <w:t>(Representation)</w:t>
      </w:r>
      <w:r w:rsidR="002C38C8">
        <w:t xml:space="preserve"> </w:t>
      </w:r>
      <w:r w:rsidR="00B408DF">
        <w:t xml:space="preserve">The Appalachian LCC covers a </w:t>
      </w:r>
      <w:r>
        <w:t>large geographic extent</w:t>
      </w:r>
      <w:r w:rsidR="00B408DF">
        <w:t xml:space="preserve"> with </w:t>
      </w:r>
      <w:r w:rsidR="002C38C8">
        <w:t xml:space="preserve">many </w:t>
      </w:r>
      <w:r w:rsidR="006F62FA">
        <w:t>agencies or</w:t>
      </w:r>
      <w:r w:rsidR="002C38C8">
        <w:t xml:space="preserve"> </w:t>
      </w:r>
      <w:r w:rsidR="006F62FA">
        <w:t xml:space="preserve">organizations operating </w:t>
      </w:r>
      <w:r w:rsidR="00C15D65">
        <w:t xml:space="preserve">across </w:t>
      </w:r>
      <w:r w:rsidR="002C38C8">
        <w:t>mul</w:t>
      </w:r>
      <w:r w:rsidR="00B408DF">
        <w:t xml:space="preserve">tiple </w:t>
      </w:r>
      <w:r w:rsidR="006F62FA">
        <w:t>states, regions,</w:t>
      </w:r>
      <w:r w:rsidR="00B408DF">
        <w:t xml:space="preserve"> or area offices</w:t>
      </w:r>
      <w:r w:rsidR="00C15D65">
        <w:t>.  S</w:t>
      </w:r>
      <w:r w:rsidR="006F62FA">
        <w:t xml:space="preserve">tates </w:t>
      </w:r>
      <w:r w:rsidR="00C15D65">
        <w:t xml:space="preserve">may also have </w:t>
      </w:r>
      <w:r w:rsidR="006F62FA">
        <w:t xml:space="preserve">more than one resource management agency or commission </w:t>
      </w:r>
      <w:r w:rsidR="00C15D65">
        <w:t xml:space="preserve">willing to </w:t>
      </w:r>
      <w:r w:rsidR="006F62FA">
        <w:t>serve on the ISC.  In accepting the invitation to serve on the ISC</w:t>
      </w:r>
      <w:r w:rsidR="00C15D65">
        <w:t>,</w:t>
      </w:r>
      <w:r w:rsidR="006F62FA">
        <w:t xml:space="preserve"> the representatives of multiple state agencies, organizations, or administrative units</w:t>
      </w:r>
      <w:r w:rsidR="00C15D65">
        <w:t>,</w:t>
      </w:r>
      <w:r w:rsidR="006F62FA">
        <w:t xml:space="preserve"> agree to coordinate across the multiple units and </w:t>
      </w:r>
      <w:r w:rsidR="00C15D65">
        <w:t xml:space="preserve">making decisions </w:t>
      </w:r>
      <w:r w:rsidR="006F62FA">
        <w:t>requiring a vote or commitment of resources</w:t>
      </w:r>
      <w:r w:rsidR="00C15D65">
        <w:t>.  The designated representative authorized to vote on behalf of the others must notify the Appalachian LCC staff and the Chair, in writing, no less than 48 hours before a vote is called.</w:t>
      </w:r>
      <w:r w:rsidR="002C38C8">
        <w:t xml:space="preserve"> </w:t>
      </w:r>
      <w:r w:rsidR="00C15D65">
        <w:t xml:space="preserve"> Regardless of the number of administrative units or state-authorities represented, each agency or state is only allowed one vote.  </w:t>
      </w:r>
    </w:p>
    <w:p w:rsidR="00ED3097" w:rsidRDefault="00ED3097" w:rsidP="00FA1E1B">
      <w:pPr>
        <w:jc w:val="both"/>
        <w:rPr>
          <w:i/>
          <w:u w:val="single"/>
        </w:rPr>
      </w:pPr>
    </w:p>
    <w:p w:rsidR="00FA1E1B" w:rsidRPr="00AF0043" w:rsidRDefault="00FA1E1B" w:rsidP="00FA1E1B">
      <w:pPr>
        <w:jc w:val="both"/>
        <w:rPr>
          <w:i/>
        </w:rPr>
      </w:pPr>
      <w:r w:rsidRPr="00931B0F">
        <w:rPr>
          <w:i/>
          <w:u w:val="single"/>
        </w:rPr>
        <w:t>Size and Adding Members:</w:t>
      </w:r>
      <w:r>
        <w:rPr>
          <w:i/>
        </w:rPr>
        <w:t xml:space="preserve"> </w:t>
      </w:r>
      <w:r w:rsidRPr="00AF0043">
        <w:rPr>
          <w:i/>
        </w:rPr>
        <w:t xml:space="preserve"> </w:t>
      </w:r>
      <w:r>
        <w:t xml:space="preserve">There is currently no limit imposed on the size of the </w:t>
      </w:r>
      <w:r w:rsidR="009A490E">
        <w:t xml:space="preserve">ISC in an effort </w:t>
      </w:r>
      <w:r>
        <w:t>to encourage greater outreach and inclusion during the early, formative phase of the Cooperative’s development.  Membership on the I</w:t>
      </w:r>
      <w:r w:rsidR="009A490E">
        <w:t xml:space="preserve">SC </w:t>
      </w:r>
      <w:r>
        <w:t xml:space="preserve">remains open until a </w:t>
      </w:r>
      <w:r w:rsidR="009A490E">
        <w:t>p</w:t>
      </w:r>
      <w:r>
        <w:t>ermanent Charter is adopted, with nominations for the I</w:t>
      </w:r>
      <w:r w:rsidR="009A490E">
        <w:t xml:space="preserve">SC </w:t>
      </w:r>
      <w:r>
        <w:t>being considered from the current membership, Appalachian LCC staff, and representatives of other existing conservation partnerships, such as the bird joint ventures, fish habitat partnership</w:t>
      </w:r>
      <w:r w:rsidR="00E57EF1">
        <w:t>s</w:t>
      </w:r>
      <w:r>
        <w:t>, and professional research and conservation organizations, working across the Appalachian region.  State fish and wildlife</w:t>
      </w:r>
      <w:r w:rsidR="00E57EF1">
        <w:t xml:space="preserve"> agency </w:t>
      </w:r>
      <w:r>
        <w:t>representative</w:t>
      </w:r>
      <w:r w:rsidR="00E57EF1">
        <w:t>s</w:t>
      </w:r>
      <w:r>
        <w:t xml:space="preserve"> serving on the I</w:t>
      </w:r>
      <w:r w:rsidR="00657907">
        <w:t>SC</w:t>
      </w:r>
      <w:r>
        <w:t xml:space="preserve"> will serve as their state point-of-contact and may choose to nominate other agency representatives operating within the state that influence large areas or resources.  Nominations must be received in writing and sent to the Chair and Appalachian LCC Coordinator.  The Chair will consider nominations following consultations with </w:t>
      </w:r>
      <w:r w:rsidR="006A67BE">
        <w:t xml:space="preserve">the Vice-Chair, </w:t>
      </w:r>
      <w:r>
        <w:t>Executive Sub-Committee</w:t>
      </w:r>
      <w:r w:rsidR="006A67BE">
        <w:t>, and LCC Coordinator</w:t>
      </w:r>
      <w:r>
        <w:t xml:space="preserve">.  </w:t>
      </w:r>
    </w:p>
    <w:p w:rsidR="00FA1E1B" w:rsidRDefault="00FA1E1B" w:rsidP="00FA1E1B">
      <w:pPr>
        <w:jc w:val="both"/>
      </w:pPr>
    </w:p>
    <w:p w:rsidR="00FA1E1B" w:rsidRPr="009B4FF1" w:rsidRDefault="00FA1E1B" w:rsidP="00FA1E1B">
      <w:pPr>
        <w:jc w:val="both"/>
        <w:rPr>
          <w:color w:val="000000" w:themeColor="text1"/>
        </w:rPr>
      </w:pPr>
      <w:r w:rsidRPr="00931B0F">
        <w:rPr>
          <w:i/>
          <w:u w:val="single"/>
        </w:rPr>
        <w:t>Term and Representation:</w:t>
      </w:r>
      <w:r>
        <w:rPr>
          <w:i/>
        </w:rPr>
        <w:t xml:space="preserve"> </w:t>
      </w:r>
      <w:r>
        <w:t xml:space="preserve"> The development of the Appalachian LCC will rely heavily upon the commitment of service among the </w:t>
      </w:r>
      <w:r w:rsidR="009D7FCB">
        <w:t xml:space="preserve">ISC </w:t>
      </w:r>
      <w:r>
        <w:t xml:space="preserve">members.  Their guidance and leadership will be critical during the initial phase to build a successful Cooperative.  Thus, membership on the </w:t>
      </w:r>
      <w:r w:rsidR="0090223F">
        <w:t>I</w:t>
      </w:r>
      <w:r w:rsidR="00657907">
        <w:t xml:space="preserve">SC </w:t>
      </w:r>
      <w:r>
        <w:t xml:space="preserve">requires active participation.  Participation may include attending meetings and phone conferences in person or via remote technology. </w:t>
      </w:r>
      <w:r w:rsidRPr="00B02BA7">
        <w:rPr>
          <w:color w:val="000000" w:themeColor="text1"/>
        </w:rPr>
        <w:t>Failure to participate in three-consecutive meetings signifies an inability or unwillingness to fulfill the commitment to serve.  In that event, the C</w:t>
      </w:r>
      <w:r w:rsidR="009B4FF1" w:rsidRPr="00B02BA7">
        <w:rPr>
          <w:color w:val="000000" w:themeColor="text1"/>
        </w:rPr>
        <w:t xml:space="preserve">hair, in consultation with the Vice-Chair and Executive Sub-Committee, </w:t>
      </w:r>
      <w:r w:rsidRPr="00B02BA7">
        <w:rPr>
          <w:color w:val="000000" w:themeColor="text1"/>
        </w:rPr>
        <w:t>may terminate the group representation or ask that a new representative be selected to replace the individual</w:t>
      </w:r>
      <w:r w:rsidRPr="009B4FF1">
        <w:rPr>
          <w:color w:val="000000" w:themeColor="text1"/>
        </w:rPr>
        <w:t xml:space="preserve">.  Membership on </w:t>
      </w:r>
      <w:r w:rsidR="00E57EF1" w:rsidRPr="009B4FF1">
        <w:rPr>
          <w:color w:val="000000" w:themeColor="text1"/>
        </w:rPr>
        <w:t xml:space="preserve">the </w:t>
      </w:r>
      <w:r w:rsidRPr="009B4FF1">
        <w:rPr>
          <w:color w:val="000000" w:themeColor="text1"/>
        </w:rPr>
        <w:t>I</w:t>
      </w:r>
      <w:r w:rsidR="00912A26" w:rsidRPr="009B4FF1">
        <w:rPr>
          <w:color w:val="000000" w:themeColor="text1"/>
        </w:rPr>
        <w:t xml:space="preserve">SC </w:t>
      </w:r>
      <w:r w:rsidR="00E57EF1" w:rsidRPr="009B4FF1">
        <w:rPr>
          <w:color w:val="000000" w:themeColor="text1"/>
        </w:rPr>
        <w:t xml:space="preserve">is </w:t>
      </w:r>
      <w:r w:rsidRPr="009B4FF1">
        <w:rPr>
          <w:color w:val="000000" w:themeColor="text1"/>
        </w:rPr>
        <w:t>subject to the te</w:t>
      </w:r>
      <w:r w:rsidR="00912A26" w:rsidRPr="009B4FF1">
        <w:rPr>
          <w:color w:val="000000" w:themeColor="text1"/>
        </w:rPr>
        <w:t xml:space="preserve">rm limits specified in the </w:t>
      </w:r>
      <w:proofErr w:type="spellStart"/>
      <w:r w:rsidR="00912A26" w:rsidRPr="009B4FF1">
        <w:rPr>
          <w:color w:val="000000" w:themeColor="text1"/>
        </w:rPr>
        <w:t>the</w:t>
      </w:r>
      <w:proofErr w:type="spellEnd"/>
      <w:r w:rsidR="00912A26" w:rsidRPr="009B4FF1">
        <w:rPr>
          <w:color w:val="000000" w:themeColor="text1"/>
        </w:rPr>
        <w:t xml:space="preserve"> p</w:t>
      </w:r>
      <w:r w:rsidRPr="009B4FF1">
        <w:rPr>
          <w:color w:val="000000" w:themeColor="text1"/>
        </w:rPr>
        <w:t>ermanent Appalachian LCC Governance Charter.  Organizational representation on the I</w:t>
      </w:r>
      <w:r w:rsidR="00912A26" w:rsidRPr="009B4FF1">
        <w:rPr>
          <w:color w:val="000000" w:themeColor="text1"/>
        </w:rPr>
        <w:t xml:space="preserve">SC </w:t>
      </w:r>
      <w:r w:rsidRPr="009B4FF1">
        <w:rPr>
          <w:color w:val="000000" w:themeColor="text1"/>
        </w:rPr>
        <w:t>does not imply n</w:t>
      </w:r>
      <w:r w:rsidR="00912A26" w:rsidRPr="009B4FF1">
        <w:rPr>
          <w:color w:val="000000" w:themeColor="text1"/>
        </w:rPr>
        <w:t>or guarantee membership on the p</w:t>
      </w:r>
      <w:r w:rsidRPr="009B4FF1">
        <w:rPr>
          <w:color w:val="000000" w:themeColor="text1"/>
        </w:rPr>
        <w:t xml:space="preserve">ermanent Steering Committee.  </w:t>
      </w:r>
    </w:p>
    <w:p w:rsidR="00D36D31" w:rsidRDefault="00D36D31" w:rsidP="00FA1E1B">
      <w:pPr>
        <w:pStyle w:val="ListParagraph"/>
        <w:ind w:left="0" w:firstLine="720"/>
        <w:jc w:val="both"/>
        <w:rPr>
          <w:i/>
        </w:rPr>
      </w:pPr>
    </w:p>
    <w:p w:rsidR="00FA1E1B" w:rsidRDefault="00FA1E1B" w:rsidP="00415BF3">
      <w:pPr>
        <w:pStyle w:val="ListParagraph"/>
        <w:jc w:val="both"/>
      </w:pPr>
      <w:r>
        <w:rPr>
          <w:i/>
        </w:rPr>
        <w:lastRenderedPageBreak/>
        <w:t>(Federal</w:t>
      </w:r>
      <w:r w:rsidRPr="00054DE8">
        <w:rPr>
          <w:i/>
        </w:rPr>
        <w:t xml:space="preserve">) </w:t>
      </w:r>
      <w:r>
        <w:rPr>
          <w:b/>
        </w:rPr>
        <w:t xml:space="preserve"> </w:t>
      </w:r>
      <w:r w:rsidRPr="006A6463">
        <w:t>Federal representatives will hold a permanent seat on the Steering Committee, but the representative may rotate among people within the organization</w:t>
      </w:r>
      <w:r w:rsidR="00CD0BF9">
        <w:t>al agency</w:t>
      </w:r>
      <w:r w:rsidR="00CD0BF9">
        <w:rPr>
          <w:rStyle w:val="FootnoteReference"/>
        </w:rPr>
        <w:footnoteReference w:id="2"/>
      </w:r>
      <w:r w:rsidRPr="006A6463">
        <w:t>. Members may be reappointed at the agencies’ discretion.</w:t>
      </w:r>
      <w:r>
        <w:t xml:space="preserve">  Given the extensive geographic expanse of the Appalachian LCC which crosses multiple jurisdictional</w:t>
      </w:r>
      <w:r w:rsidR="00EB026D">
        <w:t xml:space="preserve"> boundaries as defined by many f</w:t>
      </w:r>
      <w:r>
        <w:t>ederal agencies, an agency may offer more than one representative from the same federal agency if the regional boundary</w:t>
      </w:r>
      <w:r w:rsidR="002D5488">
        <w:t xml:space="preserve"> </w:t>
      </w:r>
      <w:r>
        <w:t xml:space="preserve">and authority of the federal agency represent significant geographic areas.  </w:t>
      </w:r>
      <w:r w:rsidR="00341738">
        <w:t>O</w:t>
      </w:r>
      <w:r>
        <w:t xml:space="preserve">nly one representative from each federal agency will be a voting member of the </w:t>
      </w:r>
      <w:r w:rsidR="00EB026D">
        <w:t>ISC</w:t>
      </w:r>
      <w:r w:rsidR="00341738">
        <w:t xml:space="preserve"> and each agency will make its own decision on how to select the voting member</w:t>
      </w:r>
      <w:r w:rsidR="00415BF3">
        <w:t xml:space="preserve"> and </w:t>
      </w:r>
      <w:r>
        <w:t xml:space="preserve">coordinate across their jurisdictional areas.  Designation of the one voting agency representative will be identified and serve in that role indefinitely until the agency notifies the </w:t>
      </w:r>
      <w:r w:rsidR="00EB026D">
        <w:t xml:space="preserve">Appalachian </w:t>
      </w:r>
      <w:r>
        <w:t xml:space="preserve">LCC </w:t>
      </w:r>
      <w:r w:rsidR="00EB026D">
        <w:t xml:space="preserve">ISC </w:t>
      </w:r>
      <w:r>
        <w:t xml:space="preserve">Chair and LCC Coordinator in writing.  </w:t>
      </w:r>
    </w:p>
    <w:p w:rsidR="00D36D31" w:rsidRPr="00061534" w:rsidRDefault="00D36D31" w:rsidP="00061534">
      <w:pPr>
        <w:jc w:val="both"/>
        <w:rPr>
          <w:i/>
        </w:rPr>
      </w:pPr>
    </w:p>
    <w:p w:rsidR="00FA1E1B" w:rsidRDefault="00FA1E1B" w:rsidP="00D36D31">
      <w:pPr>
        <w:pStyle w:val="ListParagraph"/>
        <w:jc w:val="both"/>
      </w:pPr>
      <w:r w:rsidRPr="00054DE8">
        <w:rPr>
          <w:i/>
        </w:rPr>
        <w:t>(</w:t>
      </w:r>
      <w:r>
        <w:rPr>
          <w:i/>
        </w:rPr>
        <w:t>State</w:t>
      </w:r>
      <w:r w:rsidR="00D36D31">
        <w:rPr>
          <w:i/>
        </w:rPr>
        <w:t>s</w:t>
      </w:r>
      <w:r w:rsidRPr="00054DE8">
        <w:rPr>
          <w:i/>
        </w:rPr>
        <w:t>)</w:t>
      </w:r>
      <w:r>
        <w:rPr>
          <w:b/>
        </w:rPr>
        <w:t xml:space="preserve"> </w:t>
      </w:r>
      <w:r>
        <w:t xml:space="preserve"> </w:t>
      </w:r>
      <w:r w:rsidRPr="006A6463">
        <w:t xml:space="preserve">State </w:t>
      </w:r>
      <w:r>
        <w:t>fish and wildlife</w:t>
      </w:r>
      <w:r w:rsidR="00E57EF1">
        <w:t xml:space="preserve"> </w:t>
      </w:r>
      <w:r>
        <w:t xml:space="preserve">agency </w:t>
      </w:r>
      <w:r w:rsidRPr="006A6463">
        <w:t xml:space="preserve">representatives </w:t>
      </w:r>
      <w:r>
        <w:t xml:space="preserve">serving on the </w:t>
      </w:r>
      <w:r w:rsidR="00785D35">
        <w:t xml:space="preserve">ISC </w:t>
      </w:r>
      <w:r w:rsidRPr="006A6463">
        <w:t>will be appointed by the individual state</w:t>
      </w:r>
      <w:r w:rsidR="009E12B4">
        <w:t>’</w:t>
      </w:r>
      <w:r w:rsidRPr="006A6463">
        <w:t>s</w:t>
      </w:r>
      <w:r>
        <w:t xml:space="preserve"> agency or agencies</w:t>
      </w:r>
      <w:r w:rsidRPr="006A6463">
        <w:t xml:space="preserve">. </w:t>
      </w:r>
      <w:r>
        <w:t xml:space="preserve"> </w:t>
      </w:r>
      <w:r w:rsidRPr="006A6463">
        <w:t xml:space="preserve">The state </w:t>
      </w:r>
      <w:r>
        <w:t xml:space="preserve">agency </w:t>
      </w:r>
      <w:r w:rsidRPr="006A6463">
        <w:t>may at any time choose to select a new representative for their seat on the</w:t>
      </w:r>
      <w:r>
        <w:t xml:space="preserve"> </w:t>
      </w:r>
      <w:r w:rsidR="00785D35">
        <w:t>ISC</w:t>
      </w:r>
      <w:r w:rsidRPr="006A6463">
        <w:t>, or may at their discretion continue with the current representative.</w:t>
      </w:r>
      <w:r>
        <w:rPr>
          <w:i/>
        </w:rPr>
        <w:t xml:space="preserve">  </w:t>
      </w:r>
      <w:r w:rsidRPr="00A04E81">
        <w:t xml:space="preserve">States may choose </w:t>
      </w:r>
      <w:r>
        <w:t>to have more than one representative if they want to expand the representation based on issue</w:t>
      </w:r>
      <w:r w:rsidR="00785D35">
        <w:t>s of taxonomic, or terrestrial versus</w:t>
      </w:r>
      <w:r>
        <w:t xml:space="preserve"> aquatic focus, or area of natural lands </w:t>
      </w:r>
      <w:r w:rsidR="00657907">
        <w:t xml:space="preserve">within their jurisdiction.  </w:t>
      </w:r>
      <w:r w:rsidR="00A458AE">
        <w:t>However, in this cases in which</w:t>
      </w:r>
      <w:r>
        <w:t xml:space="preserve"> multiple </w:t>
      </w:r>
      <w:r w:rsidR="00A458AE">
        <w:t xml:space="preserve">representatives from the same state, or from the same state </w:t>
      </w:r>
      <w:r>
        <w:t xml:space="preserve">agency are representing </w:t>
      </w:r>
      <w:r w:rsidR="00A458AE">
        <w:t>on the ISC</w:t>
      </w:r>
      <w:r w:rsidRPr="00C15D65">
        <w:rPr>
          <w:color w:val="000000" w:themeColor="text1"/>
        </w:rPr>
        <w:t xml:space="preserve">, only one representative for </w:t>
      </w:r>
      <w:r w:rsidR="00A458AE">
        <w:rPr>
          <w:color w:val="000000" w:themeColor="text1"/>
        </w:rPr>
        <w:t>that</w:t>
      </w:r>
      <w:r w:rsidR="00341738">
        <w:rPr>
          <w:color w:val="000000" w:themeColor="text1"/>
        </w:rPr>
        <w:t xml:space="preserve"> state </w:t>
      </w:r>
      <w:r w:rsidRPr="00C15D65">
        <w:rPr>
          <w:color w:val="000000" w:themeColor="text1"/>
        </w:rPr>
        <w:t xml:space="preserve">may vote on issues </w:t>
      </w:r>
      <w:r w:rsidR="00A458AE">
        <w:rPr>
          <w:color w:val="000000" w:themeColor="text1"/>
        </w:rPr>
        <w:t xml:space="preserve">before </w:t>
      </w:r>
      <w:r w:rsidRPr="00C15D65">
        <w:rPr>
          <w:color w:val="000000" w:themeColor="text1"/>
        </w:rPr>
        <w:t>the I</w:t>
      </w:r>
      <w:r w:rsidR="00785D35" w:rsidRPr="00C15D65">
        <w:rPr>
          <w:color w:val="000000" w:themeColor="text1"/>
        </w:rPr>
        <w:t>SC</w:t>
      </w:r>
      <w:r w:rsidR="00A458AE">
        <w:rPr>
          <w:color w:val="000000" w:themeColor="text1"/>
        </w:rPr>
        <w:t>.  I</w:t>
      </w:r>
      <w:r w:rsidR="00341738">
        <w:rPr>
          <w:color w:val="000000" w:themeColor="text1"/>
        </w:rPr>
        <w:t>t is incumbent on the multiple representatives from the same state to coordinate</w:t>
      </w:r>
      <w:r w:rsidR="00A458AE">
        <w:rPr>
          <w:color w:val="000000" w:themeColor="text1"/>
        </w:rPr>
        <w:t xml:space="preserve"> on any vote or decision before the ISC</w:t>
      </w:r>
      <w:r w:rsidR="00A458AE">
        <w:t xml:space="preserve">.  In cases where there are multiple representatives from the same state, the designated voting member </w:t>
      </w:r>
      <w:r>
        <w:t xml:space="preserve">will </w:t>
      </w:r>
      <w:r w:rsidR="00A458AE">
        <w:t xml:space="preserve">be identified </w:t>
      </w:r>
      <w:r>
        <w:t>in writing to the Chair and Appalachian LCC Coordinator</w:t>
      </w:r>
      <w:r w:rsidR="00A458AE">
        <w:t xml:space="preserve"> no less than 48 hours before any scheduled vote.  </w:t>
      </w:r>
      <w:r>
        <w:t>In the event that the state fish and wildlife</w:t>
      </w:r>
      <w:r w:rsidR="00E57EF1">
        <w:t xml:space="preserve"> </w:t>
      </w:r>
      <w:r>
        <w:t xml:space="preserve">agency does not participate on the </w:t>
      </w:r>
      <w:r w:rsidR="00785D35">
        <w:t>ISC</w:t>
      </w:r>
      <w:r>
        <w:t xml:space="preserve">, the Chair and Appalachian LCC Coordinator will seek to identify a partner from other state agencies or major conservation partnership operating across the Appalachian LCC-state area overlap to serve on the ISC. </w:t>
      </w:r>
    </w:p>
    <w:p w:rsidR="00D36D31" w:rsidRDefault="00D36D31" w:rsidP="00FA1E1B">
      <w:pPr>
        <w:pStyle w:val="ListParagraph"/>
        <w:ind w:left="0" w:firstLine="720"/>
        <w:jc w:val="both"/>
        <w:rPr>
          <w:i/>
        </w:rPr>
      </w:pPr>
    </w:p>
    <w:p w:rsidR="00FA1E1B" w:rsidRDefault="00FA1E1B" w:rsidP="00D36D31">
      <w:pPr>
        <w:pStyle w:val="ListParagraph"/>
        <w:jc w:val="both"/>
      </w:pPr>
      <w:r w:rsidRPr="00054DE8">
        <w:rPr>
          <w:i/>
        </w:rPr>
        <w:t>(</w:t>
      </w:r>
      <w:r>
        <w:rPr>
          <w:i/>
        </w:rPr>
        <w:t>Tribal</w:t>
      </w:r>
      <w:r w:rsidRPr="00054DE8">
        <w:rPr>
          <w:i/>
        </w:rPr>
        <w:t>)</w:t>
      </w:r>
      <w:r>
        <w:rPr>
          <w:b/>
        </w:rPr>
        <w:t xml:space="preserve"> </w:t>
      </w:r>
      <w:r>
        <w:t xml:space="preserve"> Native American </w:t>
      </w:r>
      <w:r w:rsidRPr="006A6463">
        <w:t xml:space="preserve">Tribes </w:t>
      </w:r>
      <w:r>
        <w:t xml:space="preserve">that manage lands within the Appalachian LCC </w:t>
      </w:r>
      <w:r w:rsidRPr="006A6463">
        <w:t xml:space="preserve">will select their </w:t>
      </w:r>
      <w:r>
        <w:t xml:space="preserve">Tribal </w:t>
      </w:r>
      <w:r w:rsidRPr="006A6463">
        <w:t>representatives</w:t>
      </w:r>
      <w:r>
        <w:t xml:space="preserve"> among their tribal nation-recognized bands</w:t>
      </w:r>
      <w:r w:rsidRPr="006A6463">
        <w:t>.</w:t>
      </w:r>
      <w:r>
        <w:t xml:space="preserve"> </w:t>
      </w:r>
      <w:r w:rsidRPr="006A6463">
        <w:t xml:space="preserve"> The individual Tribe may at any time choose to select a new repres</w:t>
      </w:r>
      <w:r w:rsidR="00785D35">
        <w:t>entative for their seat on the ISC</w:t>
      </w:r>
      <w:r w:rsidRPr="006A6463">
        <w:t>, or the Tribe may at their discretion continue with the current representative.</w:t>
      </w:r>
      <w:r w:rsidR="0010732E">
        <w:t xml:space="preserve">  Each tribal nation is granted one vote.  </w:t>
      </w:r>
    </w:p>
    <w:p w:rsidR="00D36D31" w:rsidRDefault="00D36D31" w:rsidP="00FA1E1B">
      <w:pPr>
        <w:pStyle w:val="ListParagraph"/>
        <w:ind w:left="0" w:firstLine="720"/>
        <w:jc w:val="both"/>
        <w:rPr>
          <w:i/>
        </w:rPr>
      </w:pPr>
    </w:p>
    <w:p w:rsidR="00FA1E1B" w:rsidRPr="00D36D31" w:rsidRDefault="00FA1E1B" w:rsidP="00D36D31">
      <w:pPr>
        <w:pStyle w:val="ListParagraph"/>
        <w:jc w:val="both"/>
        <w:rPr>
          <w:color w:val="000000" w:themeColor="text1"/>
        </w:rPr>
      </w:pPr>
      <w:r w:rsidRPr="00054DE8">
        <w:rPr>
          <w:i/>
        </w:rPr>
        <w:t>(</w:t>
      </w:r>
      <w:r>
        <w:rPr>
          <w:i/>
        </w:rPr>
        <w:t>Non-Governmental, Other Organizations,</w:t>
      </w:r>
      <w:r w:rsidR="00813980">
        <w:rPr>
          <w:i/>
        </w:rPr>
        <w:t xml:space="preserve"> Partnerships, </w:t>
      </w:r>
      <w:r>
        <w:rPr>
          <w:i/>
        </w:rPr>
        <w:t>Associations or Industry</w:t>
      </w:r>
      <w:r w:rsidRPr="00054DE8">
        <w:rPr>
          <w:i/>
        </w:rPr>
        <w:t>)</w:t>
      </w:r>
      <w:r>
        <w:rPr>
          <w:b/>
        </w:rPr>
        <w:t xml:space="preserve"> </w:t>
      </w:r>
      <w:r>
        <w:t xml:space="preserve"> Inclusion of an organization-type </w:t>
      </w:r>
      <w:r w:rsidRPr="00492E1D">
        <w:t xml:space="preserve">or nomination of representative of </w:t>
      </w:r>
      <w:r>
        <w:t xml:space="preserve">an individual organization or </w:t>
      </w:r>
      <w:r w:rsidRPr="00492E1D">
        <w:t xml:space="preserve">group types will be made on a case-by-case basis </w:t>
      </w:r>
      <w:r>
        <w:t>to</w:t>
      </w:r>
      <w:r w:rsidRPr="00492E1D">
        <w:t xml:space="preserve"> help the </w:t>
      </w:r>
      <w:r w:rsidR="00785D35">
        <w:t xml:space="preserve">Appalachian LCC </w:t>
      </w:r>
      <w:r>
        <w:t xml:space="preserve">meet its mission and goals.  </w:t>
      </w:r>
      <w:r w:rsidRPr="00492E1D">
        <w:t>Members may be reappointed at the organization’s discretion</w:t>
      </w:r>
      <w:r w:rsidR="00D36D31">
        <w:t>.</w:t>
      </w:r>
      <w:r w:rsidRPr="00D36D31">
        <w:rPr>
          <w:color w:val="000000" w:themeColor="text1"/>
        </w:rPr>
        <w:t xml:space="preserve"> </w:t>
      </w:r>
      <w:r w:rsidR="00A458AE">
        <w:rPr>
          <w:color w:val="000000" w:themeColor="text1"/>
        </w:rPr>
        <w:t xml:space="preserve"> Organizations that have multiple state-level offices </w:t>
      </w:r>
      <w:r w:rsidR="00A458AE" w:rsidRPr="00A04E81">
        <w:t xml:space="preserve">may </w:t>
      </w:r>
      <w:r w:rsidR="00061534">
        <w:t xml:space="preserve">request </w:t>
      </w:r>
      <w:r w:rsidR="00A458AE">
        <w:t xml:space="preserve">to have more than one representative </w:t>
      </w:r>
      <w:r w:rsidR="00061534">
        <w:t>on the ISC.</w:t>
      </w:r>
      <w:r w:rsidR="00A458AE">
        <w:t xml:space="preserve">  However, in </w:t>
      </w:r>
      <w:r w:rsidR="00A458AE">
        <w:lastRenderedPageBreak/>
        <w:t xml:space="preserve">cases in which multiple representatives </w:t>
      </w:r>
      <w:r w:rsidR="00061534">
        <w:t xml:space="preserve">serve on the </w:t>
      </w:r>
      <w:r w:rsidR="00A458AE">
        <w:t>ISC</w:t>
      </w:r>
      <w:r w:rsidR="00A458AE" w:rsidRPr="00C15D65">
        <w:rPr>
          <w:color w:val="000000" w:themeColor="text1"/>
        </w:rPr>
        <w:t xml:space="preserve">, only one representative may vote on issues </w:t>
      </w:r>
      <w:r w:rsidR="00A458AE">
        <w:rPr>
          <w:color w:val="000000" w:themeColor="text1"/>
        </w:rPr>
        <w:t xml:space="preserve">before </w:t>
      </w:r>
      <w:r w:rsidR="00A458AE" w:rsidRPr="00C15D65">
        <w:rPr>
          <w:color w:val="000000" w:themeColor="text1"/>
        </w:rPr>
        <w:t>the ISC</w:t>
      </w:r>
      <w:r w:rsidR="00A458AE">
        <w:rPr>
          <w:color w:val="000000" w:themeColor="text1"/>
        </w:rPr>
        <w:t xml:space="preserve">.  It is incumbent on the multiple representatives from the same </w:t>
      </w:r>
      <w:r w:rsidR="00061534">
        <w:rPr>
          <w:color w:val="000000" w:themeColor="text1"/>
        </w:rPr>
        <w:t xml:space="preserve">organization </w:t>
      </w:r>
      <w:r w:rsidR="00A458AE">
        <w:rPr>
          <w:color w:val="000000" w:themeColor="text1"/>
        </w:rPr>
        <w:t>to coordinate on any vote or decision before the ISC</w:t>
      </w:r>
      <w:r w:rsidR="00A458AE">
        <w:t xml:space="preserve">.  </w:t>
      </w:r>
      <w:r w:rsidR="007F3171">
        <w:t>The voting member will be identified in writing to the Chair and Appalachian LCC Coordinator no less than 48 hours before any scheduled vote.</w:t>
      </w:r>
    </w:p>
    <w:p w:rsidR="00FA1E1B" w:rsidRDefault="00FA1E1B" w:rsidP="00FA1E1B"/>
    <w:p w:rsidR="00061534" w:rsidRDefault="00061534" w:rsidP="00061534">
      <w:pPr>
        <w:pStyle w:val="ListParagraph"/>
        <w:jc w:val="both"/>
      </w:pPr>
      <w:r w:rsidRPr="00061534">
        <w:rPr>
          <w:i/>
        </w:rPr>
        <w:t>(Exception to the One-Vote Rule)</w:t>
      </w:r>
      <w:r>
        <w:t xml:space="preserve"> </w:t>
      </w:r>
      <w:r w:rsidRPr="00061534">
        <w:t xml:space="preserve"> The one-vote rule for multiple representatives of the same agency</w:t>
      </w:r>
      <w:r>
        <w:t>, state, or organiza</w:t>
      </w:r>
      <w:r w:rsidRPr="00061534">
        <w:t>t</w:t>
      </w:r>
      <w:r>
        <w:t>i</w:t>
      </w:r>
      <w:r w:rsidRPr="00061534">
        <w:t>on allows for an</w:t>
      </w:r>
      <w:r>
        <w:t xml:space="preserve"> exception in which an </w:t>
      </w:r>
      <w:r w:rsidRPr="00341738">
        <w:rPr>
          <w:i/>
        </w:rPr>
        <w:t>ad hoc</w:t>
      </w:r>
      <w:r>
        <w:t xml:space="preserve"> decision arises before the ISC that was not previously announced or an</w:t>
      </w:r>
      <w:r w:rsidR="007F3171">
        <w:t xml:space="preserve">ticipated prior to the meeting.  If </w:t>
      </w:r>
      <w:r>
        <w:t xml:space="preserve">the representatives feel a consultation among the various state or regional authority is required, the Chair or </w:t>
      </w:r>
      <w:r w:rsidR="007F3171">
        <w:t xml:space="preserve">in the Chair’s absence the </w:t>
      </w:r>
      <w:r>
        <w:t>Vice-Chair</w:t>
      </w:r>
      <w:r w:rsidR="007F3171">
        <w:t xml:space="preserve">, </w:t>
      </w:r>
      <w:r>
        <w:t>may temporarily suspend the voting as appropriate to allow representatives to contact the relevant Principals before proceeding with a final vote.  It is anticipated that voting will resume before the end of a scheduled meeting period.  But it remains within the authority of the Chair to determine the appropriate length of time to suspend voting, given the need for timely decision-making in conducting the business of the Appalachian LCC.</w:t>
      </w:r>
    </w:p>
    <w:p w:rsidR="00061534" w:rsidRDefault="00061534" w:rsidP="00FA1E1B"/>
    <w:p w:rsidR="00FA1E1B" w:rsidRPr="00CC1EAC" w:rsidRDefault="00FA1E1B" w:rsidP="00FA1E1B">
      <w:pPr>
        <w:jc w:val="both"/>
      </w:pPr>
      <w:r w:rsidRPr="00931B0F">
        <w:rPr>
          <w:i/>
          <w:u w:val="single"/>
        </w:rPr>
        <w:t>Meeting Requirements:</w:t>
      </w:r>
      <w:r>
        <w:t xml:space="preserve">  </w:t>
      </w:r>
      <w:r w:rsidRPr="00F54953">
        <w:rPr>
          <w:color w:val="000000"/>
        </w:rPr>
        <w:t>T</w:t>
      </w:r>
      <w:r>
        <w:rPr>
          <w:color w:val="000000"/>
        </w:rPr>
        <w:t xml:space="preserve">he </w:t>
      </w:r>
      <w:r w:rsidR="009E12B4">
        <w:rPr>
          <w:color w:val="000000"/>
        </w:rPr>
        <w:t>I</w:t>
      </w:r>
      <w:r w:rsidR="00785D35">
        <w:rPr>
          <w:color w:val="000000"/>
        </w:rPr>
        <w:t xml:space="preserve">SC </w:t>
      </w:r>
      <w:r>
        <w:rPr>
          <w:color w:val="000000"/>
        </w:rPr>
        <w:t xml:space="preserve">will have a minimum of two meeting per year: one </w:t>
      </w:r>
      <w:r w:rsidRPr="00F54953">
        <w:rPr>
          <w:color w:val="000000"/>
        </w:rPr>
        <w:t>in</w:t>
      </w:r>
      <w:r w:rsidRPr="00F54953">
        <w:rPr>
          <w:rFonts w:cs="Cambria Math"/>
          <w:color w:val="000000"/>
        </w:rPr>
        <w:t>‐</w:t>
      </w:r>
      <w:r w:rsidR="006B14DC">
        <w:rPr>
          <w:color w:val="000000"/>
        </w:rPr>
        <w:t>person meeting</w:t>
      </w:r>
      <w:r w:rsidRPr="00F54953">
        <w:rPr>
          <w:color w:val="000000"/>
        </w:rPr>
        <w:t xml:space="preserve"> </w:t>
      </w:r>
      <w:r w:rsidRPr="0013288B">
        <w:rPr>
          <w:color w:val="000000"/>
        </w:rPr>
        <w:t xml:space="preserve">and </w:t>
      </w:r>
      <w:r>
        <w:rPr>
          <w:color w:val="000000"/>
        </w:rPr>
        <w:t xml:space="preserve">one </w:t>
      </w:r>
      <w:r w:rsidRPr="0013288B">
        <w:rPr>
          <w:color w:val="000000"/>
        </w:rPr>
        <w:t>conference call at the mid-term</w:t>
      </w:r>
      <w:r>
        <w:rPr>
          <w:color w:val="000000"/>
        </w:rPr>
        <w:t xml:space="preserve"> of that year</w:t>
      </w:r>
      <w:r w:rsidRPr="0013288B">
        <w:rPr>
          <w:color w:val="000000"/>
        </w:rPr>
        <w:t xml:space="preserve">. </w:t>
      </w:r>
      <w:r>
        <w:rPr>
          <w:color w:val="000000"/>
        </w:rPr>
        <w:t xml:space="preserve"> Additional meeting</w:t>
      </w:r>
      <w:r w:rsidR="009E12B4">
        <w:rPr>
          <w:color w:val="000000"/>
        </w:rPr>
        <w:t>s</w:t>
      </w:r>
      <w:r>
        <w:rPr>
          <w:color w:val="000000"/>
        </w:rPr>
        <w:t xml:space="preserve"> may be called as the need arises to effectively conduct the business of the </w:t>
      </w:r>
      <w:r>
        <w:t>Appalachian</w:t>
      </w:r>
      <w:r>
        <w:rPr>
          <w:color w:val="000000"/>
        </w:rPr>
        <w:t xml:space="preserve"> LCC and </w:t>
      </w:r>
      <w:r w:rsidR="00785D35">
        <w:rPr>
          <w:color w:val="000000"/>
        </w:rPr>
        <w:t xml:space="preserve">to </w:t>
      </w:r>
      <w:r>
        <w:rPr>
          <w:color w:val="000000"/>
        </w:rPr>
        <w:t>facilitate planning and decision-making.  All in-person m</w:t>
      </w:r>
      <w:r w:rsidRPr="0013288B">
        <w:rPr>
          <w:color w:val="000000"/>
        </w:rPr>
        <w:t xml:space="preserve">eetings </w:t>
      </w:r>
      <w:r w:rsidR="009E12B4">
        <w:rPr>
          <w:color w:val="000000"/>
        </w:rPr>
        <w:t xml:space="preserve">will </w:t>
      </w:r>
      <w:r>
        <w:rPr>
          <w:color w:val="000000"/>
        </w:rPr>
        <w:t xml:space="preserve">offer </w:t>
      </w:r>
      <w:r w:rsidRPr="0013288B">
        <w:rPr>
          <w:color w:val="000000"/>
        </w:rPr>
        <w:t xml:space="preserve">a </w:t>
      </w:r>
      <w:r>
        <w:rPr>
          <w:color w:val="000000"/>
        </w:rPr>
        <w:t>live-</w:t>
      </w:r>
      <w:r w:rsidRPr="0013288B">
        <w:rPr>
          <w:color w:val="000000"/>
        </w:rPr>
        <w:t>conference call</w:t>
      </w:r>
      <w:r>
        <w:rPr>
          <w:color w:val="000000"/>
        </w:rPr>
        <w:t xml:space="preserve"> for participation of those members unable to attend the in-person meeting.  Participation in-person or live-remote will constitute a member’s active engagement and service on the </w:t>
      </w:r>
      <w:r w:rsidR="00785D35">
        <w:rPr>
          <w:color w:val="000000"/>
        </w:rPr>
        <w:t>ISC</w:t>
      </w:r>
      <w:r>
        <w:rPr>
          <w:color w:val="000000"/>
        </w:rPr>
        <w:t xml:space="preserve">.  </w:t>
      </w:r>
      <w:r w:rsidRPr="00F54953">
        <w:rPr>
          <w:color w:val="000000"/>
        </w:rPr>
        <w:t>The Appalachian LCC may consider providing money for</w:t>
      </w:r>
      <w:r>
        <w:rPr>
          <w:color w:val="000000"/>
        </w:rPr>
        <w:t xml:space="preserve"> </w:t>
      </w:r>
      <w:r w:rsidRPr="00F54953">
        <w:rPr>
          <w:color w:val="000000"/>
        </w:rPr>
        <w:t>travel assistance for members unable to travel</w:t>
      </w:r>
      <w:r>
        <w:rPr>
          <w:color w:val="000000"/>
        </w:rPr>
        <w:t xml:space="preserve"> from administrative funds</w:t>
      </w:r>
      <w:r w:rsidRPr="00F54953">
        <w:rPr>
          <w:color w:val="000000"/>
        </w:rPr>
        <w:t xml:space="preserve">, but all travel assistance requests must be approved by the </w:t>
      </w:r>
      <w:r>
        <w:rPr>
          <w:color w:val="000000"/>
        </w:rPr>
        <w:t>Chair and Executive Sub-</w:t>
      </w:r>
      <w:r w:rsidRPr="00F54953">
        <w:rPr>
          <w:color w:val="000000"/>
        </w:rPr>
        <w:t xml:space="preserve">Committee.  </w:t>
      </w:r>
      <w:r>
        <w:rPr>
          <w:color w:val="000000"/>
        </w:rPr>
        <w:t xml:space="preserve">Administrative oversight and dispersal of such funds will be handled by </w:t>
      </w:r>
      <w:r w:rsidR="00F909A5">
        <w:rPr>
          <w:color w:val="000000"/>
        </w:rPr>
        <w:t>USFWS</w:t>
      </w:r>
      <w:r>
        <w:rPr>
          <w:color w:val="000000"/>
        </w:rPr>
        <w:t xml:space="preserve"> </w:t>
      </w:r>
      <w:r w:rsidR="00077C09">
        <w:rPr>
          <w:color w:val="000000"/>
        </w:rPr>
        <w:t xml:space="preserve">Northeast </w:t>
      </w:r>
      <w:r>
        <w:rPr>
          <w:color w:val="000000"/>
        </w:rPr>
        <w:t>Regio</w:t>
      </w:r>
      <w:r w:rsidR="00077C09">
        <w:rPr>
          <w:color w:val="000000"/>
        </w:rPr>
        <w:t>n</w:t>
      </w:r>
      <w:r>
        <w:rPr>
          <w:color w:val="000000"/>
        </w:rPr>
        <w:t xml:space="preserve">.  </w:t>
      </w:r>
    </w:p>
    <w:p w:rsidR="00D1214E" w:rsidRDefault="00D1214E" w:rsidP="00FA1E1B">
      <w:pPr>
        <w:spacing w:line="240" w:lineRule="auto"/>
        <w:rPr>
          <w:color w:val="000000"/>
        </w:rPr>
      </w:pPr>
    </w:p>
    <w:p w:rsidR="00D1214E" w:rsidRDefault="00D1214E" w:rsidP="00FA1E1B">
      <w:pPr>
        <w:spacing w:line="240" w:lineRule="auto"/>
        <w:rPr>
          <w:color w:val="000000"/>
        </w:rPr>
      </w:pPr>
    </w:p>
    <w:p w:rsidR="00FA1E1B" w:rsidRDefault="00FA1E1B" w:rsidP="00FA1E1B">
      <w:pPr>
        <w:rPr>
          <w:b/>
          <w:bCs/>
          <w:color w:val="000000"/>
        </w:rPr>
      </w:pPr>
      <w:r w:rsidRPr="008E0BF5">
        <w:rPr>
          <w:b/>
          <w:bCs/>
          <w:color w:val="000000"/>
          <w:u w:val="single"/>
        </w:rPr>
        <w:t>6</w:t>
      </w:r>
      <w:r>
        <w:rPr>
          <w:b/>
          <w:bCs/>
          <w:color w:val="000000"/>
          <w:u w:val="single"/>
        </w:rPr>
        <w:t>.</w:t>
      </w:r>
      <w:r w:rsidRPr="008E0BF5">
        <w:rPr>
          <w:b/>
          <w:bCs/>
          <w:color w:val="000000"/>
          <w:u w:val="single"/>
        </w:rPr>
        <w:t xml:space="preserve"> </w:t>
      </w:r>
      <w:r>
        <w:rPr>
          <w:b/>
          <w:bCs/>
          <w:color w:val="000000"/>
          <w:u w:val="single"/>
        </w:rPr>
        <w:t xml:space="preserve"> </w:t>
      </w:r>
      <w:r w:rsidRPr="008E0BF5">
        <w:rPr>
          <w:b/>
          <w:bCs/>
          <w:color w:val="000000"/>
          <w:u w:val="single"/>
        </w:rPr>
        <w:t>Executive Sub-Committee</w:t>
      </w:r>
      <w:r>
        <w:rPr>
          <w:b/>
          <w:bCs/>
          <w:color w:val="000000"/>
        </w:rPr>
        <w:t xml:space="preserve"> </w:t>
      </w:r>
    </w:p>
    <w:p w:rsidR="00FA1E1B" w:rsidRDefault="00FA1E1B" w:rsidP="00FA1E1B">
      <w:pPr>
        <w:rPr>
          <w:b/>
          <w:bCs/>
          <w:color w:val="000000"/>
        </w:rPr>
      </w:pPr>
    </w:p>
    <w:p w:rsidR="00FA1E1B" w:rsidRDefault="00FA1E1B" w:rsidP="00FA1E1B">
      <w:pPr>
        <w:jc w:val="both"/>
        <w:rPr>
          <w:bCs/>
          <w:color w:val="000000"/>
        </w:rPr>
      </w:pPr>
      <w:r w:rsidRPr="00CC1EAC">
        <w:rPr>
          <w:i/>
          <w:u w:val="single"/>
        </w:rPr>
        <w:t xml:space="preserve">Roles and </w:t>
      </w:r>
      <w:r>
        <w:rPr>
          <w:i/>
          <w:u w:val="single"/>
        </w:rPr>
        <w:t>R</w:t>
      </w:r>
      <w:r w:rsidRPr="00CC1EAC">
        <w:rPr>
          <w:i/>
          <w:u w:val="single"/>
        </w:rPr>
        <w:t>esponsibilities</w:t>
      </w:r>
      <w:r>
        <w:rPr>
          <w:i/>
          <w:u w:val="single"/>
        </w:rPr>
        <w:t>:</w:t>
      </w:r>
      <w:r>
        <w:rPr>
          <w:b/>
        </w:rPr>
        <w:t xml:space="preserve">  </w:t>
      </w:r>
      <w:r w:rsidRPr="00F54953">
        <w:rPr>
          <w:bCs/>
          <w:color w:val="000000"/>
        </w:rPr>
        <w:t>The Executive Sub-Committee</w:t>
      </w:r>
      <w:proofErr w:type="gramStart"/>
      <w:r w:rsidR="00077C09">
        <w:rPr>
          <w:bCs/>
          <w:color w:val="000000"/>
        </w:rPr>
        <w:t xml:space="preserve">, </w:t>
      </w:r>
      <w:r>
        <w:rPr>
          <w:bCs/>
          <w:color w:val="000000"/>
        </w:rPr>
        <w:t xml:space="preserve"> a</w:t>
      </w:r>
      <w:proofErr w:type="gramEnd"/>
      <w:r>
        <w:rPr>
          <w:bCs/>
          <w:color w:val="000000"/>
        </w:rPr>
        <w:t xml:space="preserve"> </w:t>
      </w:r>
      <w:r w:rsidR="009E12B4">
        <w:rPr>
          <w:bCs/>
          <w:color w:val="000000"/>
        </w:rPr>
        <w:t>subset of the I</w:t>
      </w:r>
      <w:r w:rsidR="00077C09">
        <w:rPr>
          <w:bCs/>
          <w:color w:val="000000"/>
        </w:rPr>
        <w:t>SC</w:t>
      </w:r>
      <w:r w:rsidR="009E12B4">
        <w:rPr>
          <w:bCs/>
          <w:color w:val="000000"/>
        </w:rPr>
        <w:t xml:space="preserve"> members</w:t>
      </w:r>
      <w:r w:rsidR="00077C09">
        <w:rPr>
          <w:bCs/>
          <w:color w:val="000000"/>
        </w:rPr>
        <w:t>, was</w:t>
      </w:r>
      <w:r w:rsidR="009E12B4">
        <w:rPr>
          <w:bCs/>
          <w:color w:val="000000"/>
        </w:rPr>
        <w:t xml:space="preserve"> established</w:t>
      </w:r>
      <w:r w:rsidRPr="00F54953">
        <w:rPr>
          <w:bCs/>
          <w:color w:val="000000"/>
        </w:rPr>
        <w:t xml:space="preserve"> </w:t>
      </w:r>
      <w:r>
        <w:rPr>
          <w:bCs/>
          <w:color w:val="000000"/>
        </w:rPr>
        <w:t>to a</w:t>
      </w:r>
      <w:r w:rsidR="00077C09">
        <w:rPr>
          <w:bCs/>
          <w:color w:val="000000"/>
        </w:rPr>
        <w:t>ddress time-sensitive decisions</w:t>
      </w:r>
      <w:r>
        <w:rPr>
          <w:bCs/>
          <w:color w:val="000000"/>
        </w:rPr>
        <w:t xml:space="preserve"> that cannot wait for regularly scheduled meetings or decisions related to the day-to-day </w:t>
      </w:r>
      <w:r w:rsidR="00077C09">
        <w:rPr>
          <w:bCs/>
          <w:color w:val="000000"/>
        </w:rPr>
        <w:t>operations</w:t>
      </w:r>
      <w:r>
        <w:rPr>
          <w:bCs/>
          <w:color w:val="000000"/>
        </w:rPr>
        <w:t xml:space="preserve"> and financial operations of the Appalachian LCC.  A Treasurer is not required as funds will be administered by USFWS</w:t>
      </w:r>
      <w:r w:rsidR="00D25A65">
        <w:rPr>
          <w:bCs/>
          <w:color w:val="000000"/>
        </w:rPr>
        <w:t xml:space="preserve"> </w:t>
      </w:r>
      <w:r w:rsidR="00077C09">
        <w:rPr>
          <w:bCs/>
          <w:color w:val="000000"/>
        </w:rPr>
        <w:t>Northeast Region</w:t>
      </w:r>
      <w:r>
        <w:rPr>
          <w:bCs/>
          <w:color w:val="000000"/>
        </w:rPr>
        <w:t xml:space="preserve">.  </w:t>
      </w:r>
      <w:r w:rsidR="009E12B4">
        <w:rPr>
          <w:bCs/>
          <w:color w:val="000000"/>
        </w:rPr>
        <w:t>T</w:t>
      </w:r>
      <w:r>
        <w:rPr>
          <w:bCs/>
          <w:color w:val="000000"/>
        </w:rPr>
        <w:t xml:space="preserve">o foster the ability to convene in-person or remotely to discuss and render a decision </w:t>
      </w:r>
      <w:r w:rsidRPr="00F54953">
        <w:rPr>
          <w:bCs/>
          <w:color w:val="000000"/>
        </w:rPr>
        <w:t xml:space="preserve">quickly in lieu of convening the larger </w:t>
      </w:r>
      <w:r w:rsidR="00587A25">
        <w:rPr>
          <w:bCs/>
          <w:color w:val="000000"/>
        </w:rPr>
        <w:t>ISC</w:t>
      </w:r>
      <w:r w:rsidR="009E12B4">
        <w:rPr>
          <w:bCs/>
          <w:color w:val="000000"/>
        </w:rPr>
        <w:t xml:space="preserve">, the Executive Sub-Committee will consist of </w:t>
      </w:r>
      <w:r>
        <w:rPr>
          <w:bCs/>
          <w:color w:val="000000"/>
        </w:rPr>
        <w:t xml:space="preserve">no more than 6 members, including the Chair and Vice-Chair.  The Chair, or in the Chair’s absence the Vice-Chair, presides over and guides Executive Sub-Committee meetings and consultations.  </w:t>
      </w:r>
      <w:r w:rsidR="00587A25" w:rsidRPr="000D6CAF">
        <w:rPr>
          <w:bCs/>
          <w:color w:val="000000"/>
        </w:rPr>
        <w:t xml:space="preserve">The Chair </w:t>
      </w:r>
      <w:r w:rsidR="006A67BE" w:rsidRPr="000D6CAF">
        <w:rPr>
          <w:bCs/>
          <w:color w:val="000000"/>
        </w:rPr>
        <w:t xml:space="preserve">is a non-voting member </w:t>
      </w:r>
      <w:r w:rsidR="00587A25" w:rsidRPr="000D6CAF">
        <w:rPr>
          <w:bCs/>
          <w:color w:val="000000"/>
        </w:rPr>
        <w:t>except in cases needed to break a tie</w:t>
      </w:r>
      <w:r w:rsidR="00CF3DD4" w:rsidRPr="000D6CAF">
        <w:rPr>
          <w:bCs/>
          <w:color w:val="000000"/>
        </w:rPr>
        <w:t xml:space="preserve"> in the case of</w:t>
      </w:r>
      <w:r w:rsidR="007F3171">
        <w:rPr>
          <w:bCs/>
          <w:color w:val="000000"/>
        </w:rPr>
        <w:t xml:space="preserve"> a</w:t>
      </w:r>
      <w:r w:rsidR="00CF3DD4" w:rsidRPr="000D6CAF">
        <w:rPr>
          <w:bCs/>
          <w:color w:val="000000"/>
        </w:rPr>
        <w:t xml:space="preserve"> member</w:t>
      </w:r>
      <w:r w:rsidR="00ED3097" w:rsidRPr="000D6CAF">
        <w:rPr>
          <w:bCs/>
          <w:color w:val="000000"/>
        </w:rPr>
        <w:t>’s</w:t>
      </w:r>
      <w:r w:rsidR="00CF3DD4" w:rsidRPr="000D6CAF">
        <w:rPr>
          <w:bCs/>
          <w:color w:val="000000"/>
        </w:rPr>
        <w:t xml:space="preserve"> emergency absence or recusal</w:t>
      </w:r>
      <w:r w:rsidR="00587A25" w:rsidRPr="000D6CAF">
        <w:rPr>
          <w:bCs/>
          <w:color w:val="000000"/>
        </w:rPr>
        <w:t>.</w:t>
      </w:r>
      <w:r w:rsidR="006A67BE" w:rsidRPr="000D6CAF">
        <w:rPr>
          <w:bCs/>
          <w:color w:val="000000"/>
        </w:rPr>
        <w:t xml:space="preserve"> </w:t>
      </w:r>
      <w:r w:rsidR="0010732E">
        <w:rPr>
          <w:bCs/>
          <w:color w:val="000000"/>
        </w:rPr>
        <w:t xml:space="preserve"> </w:t>
      </w:r>
    </w:p>
    <w:p w:rsidR="00FA1E1B" w:rsidRDefault="00FA1E1B" w:rsidP="00FA1E1B">
      <w:pPr>
        <w:rPr>
          <w:bCs/>
          <w:color w:val="000000"/>
        </w:rPr>
      </w:pPr>
    </w:p>
    <w:p w:rsidR="00FA1E1B" w:rsidRDefault="00FA1E1B" w:rsidP="00ED3097">
      <w:pPr>
        <w:jc w:val="both"/>
        <w:rPr>
          <w:bCs/>
          <w:color w:val="000000"/>
        </w:rPr>
      </w:pPr>
      <w:r>
        <w:rPr>
          <w:i/>
          <w:u w:val="single"/>
        </w:rPr>
        <w:t>M</w:t>
      </w:r>
      <w:r w:rsidRPr="00CC1EAC">
        <w:rPr>
          <w:i/>
          <w:u w:val="single"/>
        </w:rPr>
        <w:t>embership</w:t>
      </w:r>
      <w:r>
        <w:rPr>
          <w:i/>
          <w:u w:val="single"/>
        </w:rPr>
        <w:t>:</w:t>
      </w:r>
      <w:r>
        <w:rPr>
          <w:b/>
        </w:rPr>
        <w:t xml:space="preserve">  </w:t>
      </w:r>
      <w:r>
        <w:rPr>
          <w:bCs/>
          <w:color w:val="000000"/>
        </w:rPr>
        <w:t>Members</w:t>
      </w:r>
      <w:r w:rsidR="009E12B4">
        <w:rPr>
          <w:bCs/>
          <w:color w:val="000000"/>
        </w:rPr>
        <w:t xml:space="preserve"> </w:t>
      </w:r>
      <w:r>
        <w:rPr>
          <w:bCs/>
          <w:color w:val="000000"/>
        </w:rPr>
        <w:t xml:space="preserve">on the Executive Sub-Committee </w:t>
      </w:r>
      <w:r w:rsidR="009E12B4">
        <w:rPr>
          <w:bCs/>
          <w:color w:val="000000"/>
        </w:rPr>
        <w:t xml:space="preserve">will be </w:t>
      </w:r>
      <w:r>
        <w:rPr>
          <w:bCs/>
          <w:color w:val="000000"/>
        </w:rPr>
        <w:t>selected from a list of self-nominating candidates drawn from and voted upon by the I</w:t>
      </w:r>
      <w:r w:rsidR="00587A25">
        <w:rPr>
          <w:bCs/>
          <w:color w:val="000000"/>
        </w:rPr>
        <w:t>SC</w:t>
      </w:r>
      <w:r>
        <w:rPr>
          <w:bCs/>
          <w:color w:val="000000"/>
        </w:rPr>
        <w:t>, based on a review of the candidate</w:t>
      </w:r>
      <w:r w:rsidR="009E12B4">
        <w:rPr>
          <w:bCs/>
          <w:color w:val="000000"/>
        </w:rPr>
        <w:t>’</w:t>
      </w:r>
      <w:r>
        <w:rPr>
          <w:bCs/>
          <w:color w:val="000000"/>
        </w:rPr>
        <w:t xml:space="preserve">s biographic </w:t>
      </w:r>
      <w:r>
        <w:rPr>
          <w:bCs/>
          <w:color w:val="000000"/>
        </w:rPr>
        <w:lastRenderedPageBreak/>
        <w:t xml:space="preserve">information provided to </w:t>
      </w:r>
      <w:r>
        <w:t>Appalachian</w:t>
      </w:r>
      <w:r>
        <w:rPr>
          <w:bCs/>
          <w:color w:val="000000"/>
        </w:rPr>
        <w:t xml:space="preserve"> LCC staff</w:t>
      </w:r>
      <w:r w:rsidR="009E12B4">
        <w:rPr>
          <w:bCs/>
          <w:color w:val="000000"/>
        </w:rPr>
        <w:t xml:space="preserve"> </w:t>
      </w:r>
      <w:r>
        <w:rPr>
          <w:bCs/>
          <w:color w:val="000000"/>
        </w:rPr>
        <w:t xml:space="preserve">and capacity to participate.  Members will be encouraged to consider the intent and broader focus of the Appalachian LCC </w:t>
      </w:r>
      <w:r w:rsidR="00541739">
        <w:rPr>
          <w:bCs/>
          <w:color w:val="000000"/>
        </w:rPr>
        <w:t>in selecting Executive Sub-Committee membership which seeks to promote representation across different sectors, organizations, and</w:t>
      </w:r>
      <w:r>
        <w:rPr>
          <w:bCs/>
          <w:color w:val="000000"/>
        </w:rPr>
        <w:t xml:space="preserve"> regional representation</w:t>
      </w:r>
      <w:r w:rsidRPr="00077C09">
        <w:rPr>
          <w:bCs/>
          <w:color w:val="000000"/>
        </w:rPr>
        <w:t xml:space="preserve">.  </w:t>
      </w:r>
      <w:r w:rsidR="0010732E" w:rsidRPr="00077C09">
        <w:rPr>
          <w:bCs/>
          <w:color w:val="000000"/>
        </w:rPr>
        <w:t>Should a member step down</w:t>
      </w:r>
      <w:r w:rsidR="00FF1FD4" w:rsidRPr="00077C09">
        <w:rPr>
          <w:bCs/>
          <w:color w:val="000000"/>
        </w:rPr>
        <w:t xml:space="preserve"> from the Executive Sub-Committee</w:t>
      </w:r>
      <w:r w:rsidR="0010732E" w:rsidRPr="00077C09">
        <w:rPr>
          <w:bCs/>
          <w:color w:val="000000"/>
        </w:rPr>
        <w:t xml:space="preserve"> the Chair will call for </w:t>
      </w:r>
      <w:r w:rsidR="00FF1FD4" w:rsidRPr="00077C09">
        <w:rPr>
          <w:bCs/>
          <w:color w:val="000000"/>
        </w:rPr>
        <w:t>nominations and a vote by the ISC to identify a replacement.</w:t>
      </w:r>
    </w:p>
    <w:p w:rsidR="00FA1E1B" w:rsidRDefault="00FA1E1B" w:rsidP="00FA1E1B">
      <w:pPr>
        <w:jc w:val="both"/>
        <w:rPr>
          <w:i/>
        </w:rPr>
      </w:pPr>
    </w:p>
    <w:p w:rsidR="00FA1E1B" w:rsidRPr="00D75DE8" w:rsidRDefault="00FA1E1B" w:rsidP="00FA1E1B">
      <w:pPr>
        <w:jc w:val="both"/>
      </w:pPr>
      <w:r w:rsidRPr="007C6391">
        <w:rPr>
          <w:i/>
          <w:u w:val="single"/>
        </w:rPr>
        <w:t>Decision-making:</w:t>
      </w:r>
      <w:r>
        <w:rPr>
          <w:i/>
        </w:rPr>
        <w:t xml:space="preserve"> </w:t>
      </w:r>
      <w:r>
        <w:t xml:space="preserve"> </w:t>
      </w:r>
      <w:r>
        <w:rPr>
          <w:bCs/>
          <w:color w:val="000000"/>
        </w:rPr>
        <w:t xml:space="preserve">All members on the Executive Sub-Committee are voting members and decisions are made by simple majority of those participating in the consultation which requires a </w:t>
      </w:r>
      <w:r w:rsidRPr="00B52BBE">
        <w:rPr>
          <w:bCs/>
          <w:color w:val="000000"/>
        </w:rPr>
        <w:t>quorum</w:t>
      </w:r>
      <w:r>
        <w:rPr>
          <w:bCs/>
          <w:color w:val="000000"/>
        </w:rPr>
        <w:t xml:space="preserve"> before a vote can be taken.  </w:t>
      </w:r>
      <w:r w:rsidRPr="00F54953">
        <w:t>For purposes of Appalachian LCC business</w:t>
      </w:r>
      <w:r>
        <w:t xml:space="preserve"> requiring a</w:t>
      </w:r>
      <w:r w:rsidR="006A67BE">
        <w:t>n</w:t>
      </w:r>
      <w:r>
        <w:t xml:space="preserve"> </w:t>
      </w:r>
      <w:r w:rsidR="00986F9D">
        <w:t xml:space="preserve">Executive </w:t>
      </w:r>
      <w:r>
        <w:t>Su</w:t>
      </w:r>
      <w:r w:rsidR="005B6092">
        <w:t>b-Committee</w:t>
      </w:r>
      <w:r w:rsidR="00986F9D">
        <w:t xml:space="preserve"> vote</w:t>
      </w:r>
      <w:r w:rsidR="005B6092">
        <w:t>, a “quorum” means all but one member</w:t>
      </w:r>
      <w:r>
        <w:t xml:space="preserve">, either </w:t>
      </w:r>
      <w:r w:rsidR="00077C09">
        <w:t>primary representatives</w:t>
      </w:r>
      <w:r>
        <w:t xml:space="preserve"> or designated alternates, are represented in-person or attending the meeting live via remote technology, at the time the vote is taken.  </w:t>
      </w:r>
      <w:r>
        <w:rPr>
          <w:bCs/>
          <w:color w:val="000000"/>
        </w:rPr>
        <w:t xml:space="preserve">If a member cannot participate in the meeting an alternate may </w:t>
      </w:r>
      <w:r w:rsidR="00986F9D">
        <w:rPr>
          <w:bCs/>
          <w:color w:val="000000"/>
        </w:rPr>
        <w:t xml:space="preserve">serve, or the </w:t>
      </w:r>
      <w:r w:rsidR="00077C09">
        <w:rPr>
          <w:bCs/>
          <w:color w:val="000000"/>
        </w:rPr>
        <w:t xml:space="preserve">primary representative </w:t>
      </w:r>
      <w:r>
        <w:rPr>
          <w:bCs/>
          <w:color w:val="000000"/>
        </w:rPr>
        <w:t>may submit a proxy vote if the member and the Chair have discussed the issue prior to the vote.  Proxy votes must be received in writing by the Chair</w:t>
      </w:r>
      <w:r w:rsidR="00986F9D">
        <w:rPr>
          <w:bCs/>
          <w:color w:val="000000"/>
        </w:rPr>
        <w:t>, Vice-Chair,</w:t>
      </w:r>
      <w:r>
        <w:rPr>
          <w:bCs/>
          <w:color w:val="000000"/>
        </w:rPr>
        <w:t xml:space="preserve"> and </w:t>
      </w:r>
      <w:r>
        <w:t>Appalachian</w:t>
      </w:r>
      <w:r>
        <w:rPr>
          <w:bCs/>
          <w:color w:val="000000"/>
        </w:rPr>
        <w:t xml:space="preserve"> LCC Coordinator no less than 24 hours before the vote is taken</w:t>
      </w:r>
      <w:r w:rsidRPr="00492E1D">
        <w:t>.</w:t>
      </w:r>
      <w:r w:rsidR="00986F9D">
        <w:t xml:space="preserve"> </w:t>
      </w:r>
    </w:p>
    <w:p w:rsidR="00D1214E" w:rsidRDefault="00D1214E" w:rsidP="00FA1E1B"/>
    <w:p w:rsidR="00D1214E" w:rsidRDefault="00D1214E" w:rsidP="00FA1E1B"/>
    <w:p w:rsidR="00FA1E1B" w:rsidRPr="007C6391" w:rsidRDefault="00FA1E1B" w:rsidP="00B02BA7">
      <w:pPr>
        <w:rPr>
          <w:b/>
          <w:u w:val="single"/>
        </w:rPr>
      </w:pPr>
      <w:r w:rsidRPr="007C6391">
        <w:rPr>
          <w:b/>
          <w:u w:val="single"/>
        </w:rPr>
        <w:t>7.  LCC Core Staff and LCC Coordinating Team</w:t>
      </w:r>
    </w:p>
    <w:p w:rsidR="00FA1E1B" w:rsidRDefault="00FA1E1B" w:rsidP="00FA1E1B">
      <w:pPr>
        <w:ind w:left="360" w:hanging="360"/>
        <w:rPr>
          <w:b/>
        </w:rPr>
      </w:pPr>
    </w:p>
    <w:p w:rsidR="00FE4480" w:rsidRDefault="00FA1E1B" w:rsidP="009E12B4">
      <w:pPr>
        <w:ind w:firstLine="360"/>
        <w:jc w:val="both"/>
        <w:rPr>
          <w:color w:val="000000"/>
        </w:rPr>
      </w:pPr>
      <w:r>
        <w:rPr>
          <w:i/>
          <w:color w:val="000000"/>
        </w:rPr>
        <w:t>(Core S</w:t>
      </w:r>
      <w:r w:rsidRPr="00CA28E1">
        <w:rPr>
          <w:i/>
          <w:color w:val="000000"/>
        </w:rPr>
        <w:t xml:space="preserve">taff) </w:t>
      </w:r>
      <w:r w:rsidR="00034AE8">
        <w:rPr>
          <w:color w:val="000000"/>
        </w:rPr>
        <w:t xml:space="preserve">The near-term </w:t>
      </w:r>
      <w:r w:rsidR="00185B5F">
        <w:rPr>
          <w:color w:val="000000"/>
        </w:rPr>
        <w:t>s</w:t>
      </w:r>
      <w:r w:rsidRPr="00F54953">
        <w:rPr>
          <w:color w:val="000000"/>
        </w:rPr>
        <w:t>taff</w:t>
      </w:r>
      <w:r>
        <w:rPr>
          <w:color w:val="000000"/>
        </w:rPr>
        <w:t xml:space="preserve">ing of the </w:t>
      </w:r>
      <w:r w:rsidRPr="00F54953">
        <w:rPr>
          <w:color w:val="000000"/>
        </w:rPr>
        <w:t xml:space="preserve">Appalachian </w:t>
      </w:r>
      <w:r>
        <w:rPr>
          <w:color w:val="000000"/>
        </w:rPr>
        <w:t xml:space="preserve">LCC </w:t>
      </w:r>
      <w:r w:rsidR="00706A67">
        <w:rPr>
          <w:color w:val="000000"/>
        </w:rPr>
        <w:t xml:space="preserve">includes </w:t>
      </w:r>
      <w:r w:rsidR="00034AE8">
        <w:rPr>
          <w:color w:val="000000"/>
        </w:rPr>
        <w:t xml:space="preserve">the Appalachian </w:t>
      </w:r>
      <w:r w:rsidR="00185B5F">
        <w:rPr>
          <w:color w:val="000000"/>
        </w:rPr>
        <w:t xml:space="preserve">LCC </w:t>
      </w:r>
      <w:r w:rsidRPr="00F54953">
        <w:rPr>
          <w:color w:val="000000"/>
        </w:rPr>
        <w:t>Coordinator</w:t>
      </w:r>
      <w:r w:rsidR="00185B5F">
        <w:rPr>
          <w:color w:val="000000"/>
        </w:rPr>
        <w:t xml:space="preserve"> </w:t>
      </w:r>
      <w:r>
        <w:rPr>
          <w:color w:val="000000"/>
        </w:rPr>
        <w:t xml:space="preserve">and Science Coordinator </w:t>
      </w:r>
      <w:r w:rsidR="00185B5F">
        <w:rPr>
          <w:color w:val="000000"/>
        </w:rPr>
        <w:t>(</w:t>
      </w:r>
      <w:r>
        <w:rPr>
          <w:color w:val="000000"/>
        </w:rPr>
        <w:t xml:space="preserve">to be hired in </w:t>
      </w:r>
      <w:r w:rsidR="00034AE8">
        <w:rPr>
          <w:color w:val="000000"/>
        </w:rPr>
        <w:t xml:space="preserve">Federal </w:t>
      </w:r>
      <w:r>
        <w:rPr>
          <w:color w:val="000000"/>
        </w:rPr>
        <w:t>F</w:t>
      </w:r>
      <w:r w:rsidR="00541739">
        <w:rPr>
          <w:color w:val="000000"/>
        </w:rPr>
        <w:t xml:space="preserve">iscal </w:t>
      </w:r>
      <w:r>
        <w:rPr>
          <w:color w:val="000000"/>
        </w:rPr>
        <w:t>Y</w:t>
      </w:r>
      <w:r w:rsidR="00541739">
        <w:rPr>
          <w:color w:val="000000"/>
        </w:rPr>
        <w:t>ear 20</w:t>
      </w:r>
      <w:r>
        <w:rPr>
          <w:color w:val="000000"/>
        </w:rPr>
        <w:t>11</w:t>
      </w:r>
      <w:r w:rsidR="00185B5F">
        <w:rPr>
          <w:color w:val="000000"/>
        </w:rPr>
        <w:t>)</w:t>
      </w:r>
      <w:r>
        <w:rPr>
          <w:color w:val="000000"/>
        </w:rPr>
        <w:t xml:space="preserve">. </w:t>
      </w:r>
      <w:r w:rsidR="000E72CD">
        <w:rPr>
          <w:color w:val="000000"/>
        </w:rPr>
        <w:t xml:space="preserve"> </w:t>
      </w:r>
    </w:p>
    <w:p w:rsidR="00ED3097" w:rsidRDefault="00ED3097" w:rsidP="002C38C8">
      <w:pPr>
        <w:ind w:left="720" w:firstLine="720"/>
        <w:jc w:val="both"/>
        <w:rPr>
          <w:i/>
          <w:color w:val="000000"/>
        </w:rPr>
      </w:pPr>
    </w:p>
    <w:p w:rsidR="000E72CD" w:rsidRDefault="004953AE" w:rsidP="00ED3097">
      <w:pPr>
        <w:ind w:left="720"/>
        <w:jc w:val="both"/>
        <w:rPr>
          <w:color w:val="000000"/>
        </w:rPr>
      </w:pPr>
      <w:r>
        <w:rPr>
          <w:i/>
          <w:color w:val="000000"/>
        </w:rPr>
        <w:t xml:space="preserve">(Coordinator) </w:t>
      </w:r>
      <w:r w:rsidR="000E72CD" w:rsidRPr="004953AE">
        <w:rPr>
          <w:color w:val="000000"/>
        </w:rPr>
        <w:t>The LCC Coordinator</w:t>
      </w:r>
      <w:r w:rsidR="000E72CD" w:rsidRPr="00F54953">
        <w:rPr>
          <w:color w:val="000000"/>
        </w:rPr>
        <w:t xml:space="preserve"> report</w:t>
      </w:r>
      <w:r w:rsidR="000E72CD">
        <w:rPr>
          <w:color w:val="000000"/>
        </w:rPr>
        <w:t>s</w:t>
      </w:r>
      <w:r w:rsidR="000E72CD" w:rsidRPr="00F54953">
        <w:rPr>
          <w:color w:val="000000"/>
        </w:rPr>
        <w:t xml:space="preserve"> to the </w:t>
      </w:r>
      <w:r w:rsidR="000E72CD">
        <w:rPr>
          <w:color w:val="000000"/>
        </w:rPr>
        <w:t>Chair and Vice-Cha</w:t>
      </w:r>
      <w:r w:rsidR="002D5488">
        <w:rPr>
          <w:color w:val="000000"/>
        </w:rPr>
        <w:t xml:space="preserve">ir, </w:t>
      </w:r>
      <w:r w:rsidR="00706A67">
        <w:rPr>
          <w:color w:val="000000"/>
        </w:rPr>
        <w:t>ISC</w:t>
      </w:r>
      <w:r w:rsidR="002D5488">
        <w:rPr>
          <w:color w:val="000000"/>
        </w:rPr>
        <w:t>, and Executive Sub-Committee, but is a non-voting member on these decision-making bodies</w:t>
      </w:r>
      <w:r w:rsidR="000E72CD">
        <w:rPr>
          <w:color w:val="000000"/>
        </w:rPr>
        <w:t xml:space="preserve">.  </w:t>
      </w:r>
      <w:r w:rsidR="00706A67">
        <w:rPr>
          <w:color w:val="000000"/>
        </w:rPr>
        <w:t xml:space="preserve">Appalachian </w:t>
      </w:r>
      <w:r w:rsidR="000E72CD">
        <w:rPr>
          <w:color w:val="000000"/>
        </w:rPr>
        <w:t xml:space="preserve">LCC </w:t>
      </w:r>
      <w:r w:rsidR="000E72CD" w:rsidRPr="00F54953">
        <w:rPr>
          <w:color w:val="000000"/>
        </w:rPr>
        <w:t xml:space="preserve">support staff </w:t>
      </w:r>
      <w:r w:rsidR="000E72CD">
        <w:rPr>
          <w:color w:val="000000"/>
        </w:rPr>
        <w:t xml:space="preserve">and Science Coordinator </w:t>
      </w:r>
      <w:r w:rsidR="000E72CD" w:rsidRPr="00F54953">
        <w:rPr>
          <w:color w:val="000000"/>
        </w:rPr>
        <w:t xml:space="preserve">report to the </w:t>
      </w:r>
      <w:r w:rsidR="000E72CD">
        <w:rPr>
          <w:color w:val="000000"/>
        </w:rPr>
        <w:t xml:space="preserve">LCC </w:t>
      </w:r>
      <w:r w:rsidR="000E72CD" w:rsidRPr="00F54953">
        <w:rPr>
          <w:color w:val="000000"/>
        </w:rPr>
        <w:t>Coordinator.</w:t>
      </w:r>
      <w:r w:rsidR="000E72CD">
        <w:rPr>
          <w:color w:val="000000"/>
        </w:rPr>
        <w:t xml:space="preserve">  </w:t>
      </w:r>
      <w:r w:rsidR="00FA1E1B" w:rsidRPr="00F54953">
        <w:rPr>
          <w:color w:val="000000"/>
        </w:rPr>
        <w:t xml:space="preserve">The </w:t>
      </w:r>
      <w:r w:rsidR="00185B5F">
        <w:rPr>
          <w:color w:val="000000"/>
        </w:rPr>
        <w:t xml:space="preserve">LCC Coordinator will: </w:t>
      </w:r>
      <w:r w:rsidR="00FA1E1B" w:rsidRPr="000E72CD">
        <w:rPr>
          <w:color w:val="000000"/>
        </w:rPr>
        <w:t>perform the day</w:t>
      </w:r>
      <w:r w:rsidR="00FA1E1B" w:rsidRPr="000E72CD">
        <w:rPr>
          <w:rFonts w:cs="Cambria Math"/>
          <w:color w:val="000000"/>
        </w:rPr>
        <w:t>‐</w:t>
      </w:r>
      <w:r w:rsidR="00FA1E1B" w:rsidRPr="000E72CD">
        <w:rPr>
          <w:color w:val="000000"/>
        </w:rPr>
        <w:t>to</w:t>
      </w:r>
      <w:r w:rsidR="00FA1E1B" w:rsidRPr="000E72CD">
        <w:rPr>
          <w:rFonts w:cs="Cambria Math"/>
          <w:color w:val="000000"/>
        </w:rPr>
        <w:t>‐</w:t>
      </w:r>
      <w:r w:rsidR="00FA1E1B" w:rsidRPr="000E72CD">
        <w:rPr>
          <w:color w:val="000000"/>
        </w:rPr>
        <w:t>day op</w:t>
      </w:r>
      <w:r w:rsidR="00185B5F" w:rsidRPr="000E72CD">
        <w:rPr>
          <w:color w:val="000000"/>
        </w:rPr>
        <w:t>erations of the Appalachian LCC</w:t>
      </w:r>
      <w:r w:rsidR="00FA1E1B" w:rsidRPr="000E72CD">
        <w:rPr>
          <w:color w:val="000000"/>
        </w:rPr>
        <w:t xml:space="preserve"> </w:t>
      </w:r>
      <w:r w:rsidR="000E72CD" w:rsidRPr="000E72CD">
        <w:rPr>
          <w:color w:val="000000"/>
        </w:rPr>
        <w:t xml:space="preserve">to </w:t>
      </w:r>
      <w:r w:rsidR="00FA1E1B" w:rsidRPr="000E72CD">
        <w:rPr>
          <w:color w:val="000000"/>
        </w:rPr>
        <w:t xml:space="preserve">track funding and budgets; </w:t>
      </w:r>
      <w:r w:rsidR="000E72CD" w:rsidRPr="000E72CD">
        <w:rPr>
          <w:color w:val="000000"/>
        </w:rPr>
        <w:t>supervise staff</w:t>
      </w:r>
      <w:r w:rsidR="00077C09">
        <w:rPr>
          <w:color w:val="000000"/>
        </w:rPr>
        <w:t xml:space="preserve">; </w:t>
      </w:r>
      <w:r w:rsidR="00706A67">
        <w:rPr>
          <w:color w:val="000000"/>
        </w:rPr>
        <w:t xml:space="preserve"> </w:t>
      </w:r>
      <w:r w:rsidR="00FA1E1B" w:rsidRPr="000E72CD">
        <w:rPr>
          <w:color w:val="000000"/>
        </w:rPr>
        <w:t>represent the Appalachian LCC in various technic</w:t>
      </w:r>
      <w:r w:rsidR="00185B5F" w:rsidRPr="000E72CD">
        <w:rPr>
          <w:color w:val="000000"/>
        </w:rPr>
        <w:t xml:space="preserve">al </w:t>
      </w:r>
      <w:r w:rsidR="00034AE8">
        <w:rPr>
          <w:color w:val="000000"/>
        </w:rPr>
        <w:t xml:space="preserve">and </w:t>
      </w:r>
      <w:r w:rsidR="00185B5F" w:rsidRPr="000E72CD">
        <w:rPr>
          <w:color w:val="000000"/>
        </w:rPr>
        <w:t>outreach meetings</w:t>
      </w:r>
      <w:r w:rsidR="00FA1E1B" w:rsidRPr="000E72CD">
        <w:rPr>
          <w:color w:val="000000"/>
        </w:rPr>
        <w:t xml:space="preserve"> </w:t>
      </w:r>
      <w:r w:rsidR="008051A9" w:rsidRPr="000E72CD">
        <w:rPr>
          <w:color w:val="000000"/>
        </w:rPr>
        <w:t xml:space="preserve">and </w:t>
      </w:r>
      <w:r w:rsidR="00FA1E1B" w:rsidRPr="000E72CD">
        <w:rPr>
          <w:color w:val="000000"/>
        </w:rPr>
        <w:t>report Appalachian LCC accomplishments</w:t>
      </w:r>
      <w:r w:rsidR="003F4DDA">
        <w:rPr>
          <w:color w:val="000000"/>
        </w:rPr>
        <w:t xml:space="preserve">; </w:t>
      </w:r>
      <w:r w:rsidR="00FA1E1B" w:rsidRPr="000E72CD">
        <w:rPr>
          <w:color w:val="000000"/>
        </w:rPr>
        <w:t>support the I</w:t>
      </w:r>
      <w:r w:rsidR="00706A67">
        <w:rPr>
          <w:color w:val="000000"/>
        </w:rPr>
        <w:t>SC</w:t>
      </w:r>
      <w:r w:rsidR="00FA1E1B" w:rsidRPr="000E72CD">
        <w:rPr>
          <w:color w:val="000000"/>
        </w:rPr>
        <w:t>, Executive Sub-Committee, Integrated Planning Team and all Technical Advisory or Work Groups</w:t>
      </w:r>
      <w:r w:rsidR="00185B5F" w:rsidRPr="000E72CD">
        <w:rPr>
          <w:color w:val="000000"/>
        </w:rPr>
        <w:t xml:space="preserve">; </w:t>
      </w:r>
      <w:r w:rsidR="00FA1E1B" w:rsidRPr="000E72CD">
        <w:rPr>
          <w:color w:val="000000"/>
        </w:rPr>
        <w:t>maintain close communication and strong working relationships with the committees and provide a vital coordination role between the various teams and groups and the I</w:t>
      </w:r>
      <w:r w:rsidR="00706A67">
        <w:rPr>
          <w:color w:val="000000"/>
        </w:rPr>
        <w:t>SC</w:t>
      </w:r>
      <w:r w:rsidR="003F4DDA">
        <w:rPr>
          <w:color w:val="000000"/>
        </w:rPr>
        <w:t>;</w:t>
      </w:r>
      <w:r w:rsidR="00706A67">
        <w:rPr>
          <w:color w:val="000000"/>
        </w:rPr>
        <w:t xml:space="preserve"> </w:t>
      </w:r>
      <w:r w:rsidR="003F4DDA">
        <w:rPr>
          <w:color w:val="000000"/>
        </w:rPr>
        <w:t>coordinate with other LCC</w:t>
      </w:r>
      <w:r w:rsidR="00FA1E1B" w:rsidRPr="000E72CD">
        <w:rPr>
          <w:color w:val="000000"/>
        </w:rPr>
        <w:t xml:space="preserve"> </w:t>
      </w:r>
      <w:r w:rsidR="000E72CD">
        <w:rPr>
          <w:color w:val="000000"/>
        </w:rPr>
        <w:t xml:space="preserve">representatives </w:t>
      </w:r>
      <w:r w:rsidR="00706A67">
        <w:rPr>
          <w:color w:val="000000"/>
        </w:rPr>
        <w:t xml:space="preserve">across the National LCC Network </w:t>
      </w:r>
      <w:r w:rsidR="00FA1E1B" w:rsidRPr="000E72CD">
        <w:rPr>
          <w:color w:val="000000"/>
        </w:rPr>
        <w:t xml:space="preserve">and U.S. Geological Survey Climate Science Centers (CSCs) </w:t>
      </w:r>
      <w:r w:rsidR="003F4DDA">
        <w:rPr>
          <w:color w:val="000000"/>
        </w:rPr>
        <w:t>staff and partners;</w:t>
      </w:r>
      <w:r w:rsidR="000E72CD">
        <w:rPr>
          <w:color w:val="000000"/>
        </w:rPr>
        <w:t xml:space="preserve"> </w:t>
      </w:r>
      <w:r w:rsidR="00FA1E1B" w:rsidRPr="000E72CD">
        <w:rPr>
          <w:color w:val="000000"/>
        </w:rPr>
        <w:t xml:space="preserve">and serve as the “primary contact” for submission of all DRAFT Appalachian LCC policies, research </w:t>
      </w:r>
      <w:r w:rsidR="000E72CD">
        <w:rPr>
          <w:color w:val="000000"/>
        </w:rPr>
        <w:t xml:space="preserve">support requests </w:t>
      </w:r>
      <w:r w:rsidR="00FA1E1B" w:rsidRPr="000E72CD">
        <w:rPr>
          <w:color w:val="000000"/>
        </w:rPr>
        <w:t>and other documents</w:t>
      </w:r>
      <w:r w:rsidR="000E72CD">
        <w:rPr>
          <w:color w:val="000000"/>
        </w:rPr>
        <w:t xml:space="preserve"> or proposals formally submitted on behalf of the Appal</w:t>
      </w:r>
      <w:r w:rsidR="00706A67">
        <w:rPr>
          <w:color w:val="000000"/>
        </w:rPr>
        <w:t>a</w:t>
      </w:r>
      <w:r w:rsidR="000E72CD">
        <w:rPr>
          <w:color w:val="000000"/>
        </w:rPr>
        <w:t>chian LCC</w:t>
      </w:r>
      <w:r w:rsidR="00FA1E1B" w:rsidRPr="000E72CD">
        <w:rPr>
          <w:color w:val="000000"/>
        </w:rPr>
        <w:t xml:space="preserve">.  </w:t>
      </w:r>
    </w:p>
    <w:p w:rsidR="00ED3097" w:rsidRDefault="00ED3097" w:rsidP="002C38C8">
      <w:pPr>
        <w:autoSpaceDE w:val="0"/>
        <w:autoSpaceDN w:val="0"/>
        <w:adjustRightInd w:val="0"/>
        <w:spacing w:line="240" w:lineRule="auto"/>
        <w:ind w:left="720" w:firstLine="810"/>
        <w:rPr>
          <w:i/>
          <w:color w:val="000000"/>
        </w:rPr>
      </w:pPr>
    </w:p>
    <w:p w:rsidR="00BC7419" w:rsidRPr="000E72CD" w:rsidRDefault="004953AE" w:rsidP="000D6CAF">
      <w:pPr>
        <w:autoSpaceDE w:val="0"/>
        <w:autoSpaceDN w:val="0"/>
        <w:adjustRightInd w:val="0"/>
        <w:spacing w:line="240" w:lineRule="auto"/>
        <w:ind w:left="720"/>
        <w:jc w:val="both"/>
        <w:rPr>
          <w:color w:val="000000"/>
        </w:rPr>
      </w:pPr>
      <w:r>
        <w:rPr>
          <w:i/>
          <w:color w:val="000000"/>
        </w:rPr>
        <w:t xml:space="preserve">(Science Coordinator) </w:t>
      </w:r>
      <w:r w:rsidR="00BC7419" w:rsidRPr="004953AE">
        <w:rPr>
          <w:color w:val="000000"/>
        </w:rPr>
        <w:t>The Science Coordinator</w:t>
      </w:r>
      <w:r w:rsidR="00BC7419">
        <w:rPr>
          <w:color w:val="000000"/>
        </w:rPr>
        <w:t xml:space="preserve"> reports to </w:t>
      </w:r>
      <w:r w:rsidR="00FE4480">
        <w:rPr>
          <w:color w:val="000000"/>
        </w:rPr>
        <w:t xml:space="preserve">and consults with </w:t>
      </w:r>
      <w:r w:rsidR="00BC7419">
        <w:rPr>
          <w:color w:val="000000"/>
        </w:rPr>
        <w:t>the Appalachian LCC Coordinator</w:t>
      </w:r>
      <w:r w:rsidR="00FE4480">
        <w:rPr>
          <w:color w:val="000000"/>
        </w:rPr>
        <w:t xml:space="preserve"> in developing general program objectives, strategies, and evaluation of scientific information, research needs, and assessments of the landscape conservation work of the Appalachian LCC.  </w:t>
      </w:r>
      <w:r w:rsidR="00BC7419">
        <w:rPr>
          <w:color w:val="000000"/>
        </w:rPr>
        <w:t xml:space="preserve"> </w:t>
      </w:r>
    </w:p>
    <w:p w:rsidR="00835AEB" w:rsidRDefault="00835AEB" w:rsidP="00FA1E1B">
      <w:pPr>
        <w:ind w:firstLine="720"/>
        <w:jc w:val="both"/>
        <w:rPr>
          <w:i/>
          <w:color w:val="000000"/>
        </w:rPr>
      </w:pPr>
    </w:p>
    <w:p w:rsidR="00FA1E1B" w:rsidRDefault="004953AE" w:rsidP="00ED3097">
      <w:pPr>
        <w:ind w:left="720"/>
        <w:jc w:val="both"/>
        <w:rPr>
          <w:color w:val="000000"/>
        </w:rPr>
      </w:pPr>
      <w:r>
        <w:rPr>
          <w:i/>
          <w:color w:val="000000"/>
        </w:rPr>
        <w:lastRenderedPageBreak/>
        <w:t xml:space="preserve">(Coordinating Team) </w:t>
      </w:r>
      <w:r w:rsidR="00ED3097" w:rsidRPr="004953AE">
        <w:rPr>
          <w:color w:val="000000"/>
        </w:rPr>
        <w:t xml:space="preserve">The Appalachian </w:t>
      </w:r>
      <w:r w:rsidR="00FA1E1B" w:rsidRPr="004953AE">
        <w:rPr>
          <w:color w:val="000000"/>
        </w:rPr>
        <w:t>LCC Coordinating Team</w:t>
      </w:r>
      <w:r w:rsidR="00ED3097">
        <w:rPr>
          <w:i/>
          <w:color w:val="000000"/>
        </w:rPr>
        <w:t xml:space="preserve"> </w:t>
      </w:r>
      <w:r w:rsidR="00CE3419">
        <w:rPr>
          <w:color w:val="000000"/>
        </w:rPr>
        <w:t>includes the c</w:t>
      </w:r>
      <w:r w:rsidR="00FA1E1B">
        <w:rPr>
          <w:color w:val="000000"/>
        </w:rPr>
        <w:t xml:space="preserve">ore </w:t>
      </w:r>
      <w:r w:rsidR="00CE3419">
        <w:rPr>
          <w:color w:val="000000"/>
        </w:rPr>
        <w:t>s</w:t>
      </w:r>
      <w:r w:rsidR="00541739">
        <w:rPr>
          <w:color w:val="000000"/>
        </w:rPr>
        <w:t>taff and other</w:t>
      </w:r>
      <w:r w:rsidR="00FA1E1B">
        <w:rPr>
          <w:color w:val="000000"/>
        </w:rPr>
        <w:t xml:space="preserve"> </w:t>
      </w:r>
      <w:r w:rsidR="00034AE8">
        <w:rPr>
          <w:color w:val="000000"/>
        </w:rPr>
        <w:t xml:space="preserve">positions, </w:t>
      </w:r>
      <w:r w:rsidR="00FA1E1B">
        <w:rPr>
          <w:color w:val="000000"/>
        </w:rPr>
        <w:t>representing staff to be filled through hiring, contract, or temporary assignment from partner organization</w:t>
      </w:r>
      <w:r w:rsidR="00034AE8">
        <w:rPr>
          <w:color w:val="000000"/>
        </w:rPr>
        <w:t>s</w:t>
      </w:r>
      <w:r w:rsidR="00A535EB">
        <w:rPr>
          <w:color w:val="000000"/>
        </w:rPr>
        <w:t xml:space="preserve"> </w:t>
      </w:r>
      <w:r w:rsidR="003C38B0">
        <w:rPr>
          <w:i/>
          <w:color w:val="000000"/>
        </w:rPr>
        <w:t>(see f</w:t>
      </w:r>
      <w:r w:rsidR="00A535EB" w:rsidRPr="00A535EB">
        <w:rPr>
          <w:i/>
          <w:color w:val="000000"/>
        </w:rPr>
        <w:t>igure 2)</w:t>
      </w:r>
      <w:r w:rsidR="00FA1E1B">
        <w:rPr>
          <w:color w:val="000000"/>
        </w:rPr>
        <w:t xml:space="preserve">.  Staff support and expertise to serve as part of the </w:t>
      </w:r>
      <w:r w:rsidR="00FA1E1B">
        <w:t>Appalachian</w:t>
      </w:r>
      <w:r w:rsidR="00FA1E1B">
        <w:rPr>
          <w:color w:val="000000"/>
        </w:rPr>
        <w:t xml:space="preserve"> LCC Coordinating </w:t>
      </w:r>
      <w:r w:rsidR="00ED3097">
        <w:rPr>
          <w:color w:val="000000"/>
        </w:rPr>
        <w:t xml:space="preserve">Team in the near-term include: (1) a Communications Specialist; (2) Data, Information, and Monitoring Manager; (3) GIS Specialist; </w:t>
      </w:r>
      <w:r w:rsidR="00541739">
        <w:rPr>
          <w:color w:val="000000"/>
        </w:rPr>
        <w:t xml:space="preserve">and </w:t>
      </w:r>
      <w:r w:rsidR="00ED3097">
        <w:rPr>
          <w:color w:val="000000"/>
        </w:rPr>
        <w:t xml:space="preserve">(4) Administrative Assistant.  The role of the </w:t>
      </w:r>
      <w:r w:rsidR="003F4DDA">
        <w:rPr>
          <w:color w:val="000000"/>
        </w:rPr>
        <w:t xml:space="preserve">Coordinating </w:t>
      </w:r>
      <w:r w:rsidR="00ED3097">
        <w:rPr>
          <w:color w:val="000000"/>
        </w:rPr>
        <w:t>Team is to facilitate meetings and consultat</w:t>
      </w:r>
      <w:r w:rsidR="003F4DDA">
        <w:rPr>
          <w:color w:val="000000"/>
        </w:rPr>
        <w:t xml:space="preserve">ions with technical work groups and advisory </w:t>
      </w:r>
      <w:r w:rsidR="00ED3097">
        <w:rPr>
          <w:color w:val="000000"/>
        </w:rPr>
        <w:t xml:space="preserve">groups under the direction of the LCC Coordinator or Science Coordinator.  </w:t>
      </w:r>
      <w:r w:rsidR="00FA1E1B" w:rsidRPr="00420353">
        <w:rPr>
          <w:color w:val="000000"/>
        </w:rPr>
        <w:t>The term “LCC Coordinating Team” is used to reflect a coor</w:t>
      </w:r>
      <w:r w:rsidR="00CE3419">
        <w:rPr>
          <w:color w:val="000000"/>
        </w:rPr>
        <w:t>dinating body composed of both c</w:t>
      </w:r>
      <w:r w:rsidR="00FA1E1B" w:rsidRPr="00420353">
        <w:rPr>
          <w:color w:val="000000"/>
        </w:rPr>
        <w:t xml:space="preserve">ore </w:t>
      </w:r>
      <w:r w:rsidR="00FA1E1B">
        <w:t>Appalachian</w:t>
      </w:r>
      <w:r w:rsidR="00FA1E1B" w:rsidRPr="00420353">
        <w:rPr>
          <w:color w:val="000000"/>
        </w:rPr>
        <w:t xml:space="preserve"> LCC staff and others drawn from the Partners-at-Large </w:t>
      </w:r>
      <w:r w:rsidR="00756732">
        <w:rPr>
          <w:color w:val="000000"/>
        </w:rPr>
        <w:t>(i.e., organizational representative on the I</w:t>
      </w:r>
      <w:r w:rsidR="00CE3419">
        <w:rPr>
          <w:color w:val="000000"/>
        </w:rPr>
        <w:t>SC</w:t>
      </w:r>
      <w:r w:rsidR="00756732">
        <w:rPr>
          <w:color w:val="000000"/>
        </w:rPr>
        <w:t xml:space="preserve">) </w:t>
      </w:r>
      <w:r w:rsidR="00FA1E1B" w:rsidRPr="00420353">
        <w:rPr>
          <w:color w:val="000000"/>
        </w:rPr>
        <w:t xml:space="preserve">based on their technical expertise, to assist in addressing the needs of the Appalachian LCC and to assemble a team with broad expertise to fulfill priority science needs and conservation objectives. </w:t>
      </w:r>
    </w:p>
    <w:p w:rsidR="00752C5F" w:rsidRDefault="00752C5F" w:rsidP="00FA1E1B">
      <w:pPr>
        <w:rPr>
          <w:b/>
          <w:highlight w:val="yellow"/>
          <w:u w:val="single"/>
        </w:rPr>
      </w:pPr>
    </w:p>
    <w:p w:rsidR="00D1214E" w:rsidRDefault="00D1214E" w:rsidP="00FA1E1B">
      <w:pPr>
        <w:rPr>
          <w:b/>
          <w:highlight w:val="yellow"/>
          <w:u w:val="single"/>
        </w:rPr>
      </w:pPr>
    </w:p>
    <w:p w:rsidR="00FA1E1B" w:rsidRPr="00F97F67" w:rsidRDefault="00FA1E1B" w:rsidP="00FA1E1B">
      <w:pPr>
        <w:rPr>
          <w:b/>
          <w:u w:val="single"/>
        </w:rPr>
      </w:pPr>
      <w:r w:rsidRPr="000D6CAF">
        <w:rPr>
          <w:b/>
          <w:u w:val="single"/>
        </w:rPr>
        <w:t>8.  Technical Advisory Teams or Work Groups</w:t>
      </w:r>
      <w:r w:rsidR="000D6CAF">
        <w:rPr>
          <w:b/>
          <w:u w:val="single"/>
        </w:rPr>
        <w:t xml:space="preserve"> </w:t>
      </w:r>
    </w:p>
    <w:p w:rsidR="00341738" w:rsidRDefault="00341738" w:rsidP="005223EB">
      <w:pPr>
        <w:jc w:val="both"/>
        <w:rPr>
          <w:b/>
        </w:rPr>
      </w:pPr>
    </w:p>
    <w:p w:rsidR="003D6D95" w:rsidRDefault="00A81DDA" w:rsidP="005223EB">
      <w:pPr>
        <w:jc w:val="both"/>
        <w:rPr>
          <w:color w:val="000000"/>
        </w:rPr>
      </w:pPr>
      <w:r>
        <w:rPr>
          <w:color w:val="000000"/>
        </w:rPr>
        <w:t xml:space="preserve">The Appalachian LCC will rely on two different types of consultative units for the purpose of making recommendations that help inform decision-making of the ISC: </w:t>
      </w:r>
      <w:r w:rsidR="00FA1E1B" w:rsidRPr="00F54953">
        <w:rPr>
          <w:color w:val="000000"/>
        </w:rPr>
        <w:t xml:space="preserve">Technical </w:t>
      </w:r>
      <w:r>
        <w:rPr>
          <w:color w:val="000000"/>
        </w:rPr>
        <w:t>Advisory Teams and Work G</w:t>
      </w:r>
      <w:r w:rsidR="00FA1E1B" w:rsidRPr="00F54953">
        <w:rPr>
          <w:color w:val="000000"/>
        </w:rPr>
        <w:t>roups</w:t>
      </w:r>
      <w:r w:rsidR="00A535EB">
        <w:rPr>
          <w:color w:val="000000"/>
        </w:rPr>
        <w:t xml:space="preserve"> </w:t>
      </w:r>
      <w:r w:rsidR="003C38B0">
        <w:rPr>
          <w:i/>
          <w:color w:val="000000"/>
        </w:rPr>
        <w:t>(see f</w:t>
      </w:r>
      <w:r w:rsidR="00A535EB" w:rsidRPr="00A535EB">
        <w:rPr>
          <w:i/>
          <w:color w:val="000000"/>
        </w:rPr>
        <w:t>igure 2)</w:t>
      </w:r>
      <w:r>
        <w:rPr>
          <w:color w:val="000000"/>
        </w:rPr>
        <w:t xml:space="preserve">.  </w:t>
      </w:r>
      <w:r w:rsidR="009123F9">
        <w:rPr>
          <w:color w:val="000000"/>
        </w:rPr>
        <w:t xml:space="preserve">Designation as a “team” versus “work group” reflects the differences in who assembles the unit and defines its scope of work and length of service.  Both </w:t>
      </w:r>
      <w:r w:rsidR="00FA1E1B">
        <w:rPr>
          <w:color w:val="000000"/>
        </w:rPr>
        <w:t xml:space="preserve">teams </w:t>
      </w:r>
      <w:r>
        <w:rPr>
          <w:color w:val="000000"/>
        </w:rPr>
        <w:t xml:space="preserve">and </w:t>
      </w:r>
      <w:r w:rsidR="009123F9">
        <w:rPr>
          <w:color w:val="000000"/>
        </w:rPr>
        <w:t xml:space="preserve">work </w:t>
      </w:r>
      <w:r>
        <w:rPr>
          <w:color w:val="000000"/>
        </w:rPr>
        <w:t xml:space="preserve">groups </w:t>
      </w:r>
      <w:r w:rsidR="00FA1E1B">
        <w:rPr>
          <w:color w:val="000000"/>
        </w:rPr>
        <w:t xml:space="preserve">provide critical and in-depth review and consultation on technical issues. </w:t>
      </w:r>
      <w:r>
        <w:rPr>
          <w:color w:val="000000"/>
        </w:rPr>
        <w:t xml:space="preserve"> </w:t>
      </w:r>
    </w:p>
    <w:p w:rsidR="00541739" w:rsidRDefault="00541739" w:rsidP="005223EB">
      <w:pPr>
        <w:jc w:val="both"/>
        <w:rPr>
          <w:color w:val="000000"/>
        </w:rPr>
      </w:pPr>
    </w:p>
    <w:p w:rsidR="00ED3097" w:rsidRDefault="00ED3097" w:rsidP="00341738">
      <w:pPr>
        <w:ind w:left="2160"/>
        <w:rPr>
          <w:sz w:val="16"/>
          <w:szCs w:val="16"/>
        </w:rPr>
      </w:pPr>
      <w:r>
        <w:rPr>
          <w:noProof/>
          <w:sz w:val="16"/>
          <w:szCs w:val="16"/>
        </w:rPr>
        <w:drawing>
          <wp:inline distT="0" distB="0" distL="0" distR="0" wp14:anchorId="6DFF956C" wp14:editId="011439F4">
            <wp:extent cx="2552700" cy="2385387"/>
            <wp:effectExtent l="0" t="0" r="0" b="0"/>
            <wp:docPr id="9" name="Picture 7" descr="appLCC-gov-Detai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CC-gov-Detailed.png"/>
                    <pic:cNvPicPr/>
                  </pic:nvPicPr>
                  <pic:blipFill>
                    <a:blip r:embed="rId11" cstate="print"/>
                    <a:stretch>
                      <a:fillRect/>
                    </a:stretch>
                  </pic:blipFill>
                  <pic:spPr>
                    <a:xfrm>
                      <a:off x="0" y="0"/>
                      <a:ext cx="2557218" cy="2389609"/>
                    </a:xfrm>
                    <a:prstGeom prst="rect">
                      <a:avLst/>
                    </a:prstGeom>
                  </pic:spPr>
                </pic:pic>
              </a:graphicData>
            </a:graphic>
          </wp:inline>
        </w:drawing>
      </w:r>
    </w:p>
    <w:p w:rsidR="00ED3097" w:rsidRPr="00C35CD7" w:rsidRDefault="00ED3097" w:rsidP="00341738">
      <w:pPr>
        <w:tabs>
          <w:tab w:val="left" w:pos="6840"/>
        </w:tabs>
        <w:ind w:left="2160" w:right="2970"/>
        <w:rPr>
          <w:sz w:val="16"/>
          <w:szCs w:val="16"/>
        </w:rPr>
      </w:pPr>
      <w:proofErr w:type="gramStart"/>
      <w:r>
        <w:rPr>
          <w:sz w:val="16"/>
          <w:szCs w:val="16"/>
        </w:rPr>
        <w:t>Figure 2</w:t>
      </w:r>
      <w:r w:rsidRPr="00C35CD7">
        <w:rPr>
          <w:sz w:val="16"/>
          <w:szCs w:val="16"/>
        </w:rPr>
        <w:t>.</w:t>
      </w:r>
      <w:proofErr w:type="gramEnd"/>
      <w:r w:rsidRPr="00C35CD7">
        <w:rPr>
          <w:sz w:val="16"/>
          <w:szCs w:val="16"/>
        </w:rPr>
        <w:t xml:space="preserve"> A more detailed representation of the various </w:t>
      </w:r>
      <w:r>
        <w:rPr>
          <w:sz w:val="16"/>
          <w:szCs w:val="16"/>
        </w:rPr>
        <w:t>teams,</w:t>
      </w:r>
      <w:r w:rsidRPr="00C35CD7">
        <w:rPr>
          <w:sz w:val="16"/>
          <w:szCs w:val="16"/>
        </w:rPr>
        <w:t xml:space="preserve"> </w:t>
      </w:r>
      <w:r>
        <w:rPr>
          <w:sz w:val="16"/>
          <w:szCs w:val="16"/>
        </w:rPr>
        <w:t xml:space="preserve">and </w:t>
      </w:r>
      <w:r w:rsidRPr="00C35CD7">
        <w:rPr>
          <w:sz w:val="16"/>
          <w:szCs w:val="16"/>
        </w:rPr>
        <w:t>advisory-</w:t>
      </w:r>
      <w:r>
        <w:rPr>
          <w:sz w:val="16"/>
          <w:szCs w:val="16"/>
        </w:rPr>
        <w:t xml:space="preserve"> </w:t>
      </w:r>
      <w:proofErr w:type="gramStart"/>
      <w:r>
        <w:rPr>
          <w:sz w:val="16"/>
          <w:szCs w:val="16"/>
        </w:rPr>
        <w:t>or  work</w:t>
      </w:r>
      <w:proofErr w:type="gramEnd"/>
      <w:r>
        <w:rPr>
          <w:sz w:val="16"/>
          <w:szCs w:val="16"/>
        </w:rPr>
        <w:t>-groups.</w:t>
      </w:r>
    </w:p>
    <w:p w:rsidR="00D1214E" w:rsidRDefault="00D1214E" w:rsidP="00ED3097">
      <w:pPr>
        <w:ind w:left="720"/>
        <w:jc w:val="both"/>
        <w:rPr>
          <w:i/>
          <w:color w:val="000000"/>
        </w:rPr>
      </w:pPr>
    </w:p>
    <w:p w:rsidR="00EC1089" w:rsidRDefault="00DD4E03" w:rsidP="00ED3097">
      <w:pPr>
        <w:ind w:left="720"/>
        <w:jc w:val="both"/>
        <w:rPr>
          <w:color w:val="000000"/>
        </w:rPr>
      </w:pPr>
      <w:r w:rsidRPr="00FA1E1B">
        <w:rPr>
          <w:i/>
          <w:color w:val="000000"/>
        </w:rPr>
        <w:t xml:space="preserve"> </w:t>
      </w:r>
      <w:r w:rsidR="00FA1E1B" w:rsidRPr="00FA1E1B">
        <w:rPr>
          <w:i/>
          <w:color w:val="000000"/>
        </w:rPr>
        <w:t>(Advisory Teams)</w:t>
      </w:r>
      <w:r w:rsidR="00FA1E1B">
        <w:rPr>
          <w:color w:val="000000"/>
        </w:rPr>
        <w:t xml:space="preserve"> The term “</w:t>
      </w:r>
      <w:r w:rsidR="009123F9">
        <w:rPr>
          <w:color w:val="000000"/>
        </w:rPr>
        <w:t>t</w:t>
      </w:r>
      <w:r w:rsidR="00FA1E1B">
        <w:rPr>
          <w:color w:val="000000"/>
        </w:rPr>
        <w:t>eam” is used to signify membership based on technical or subject-matter expertise that are assembled</w:t>
      </w:r>
      <w:r w:rsidR="005231A8">
        <w:rPr>
          <w:color w:val="000000"/>
        </w:rPr>
        <w:t>,</w:t>
      </w:r>
      <w:r w:rsidR="00FA1E1B">
        <w:rPr>
          <w:color w:val="000000"/>
        </w:rPr>
        <w:t xml:space="preserve"> as needed</w:t>
      </w:r>
      <w:r w:rsidR="005231A8">
        <w:rPr>
          <w:color w:val="000000"/>
        </w:rPr>
        <w:t>,</w:t>
      </w:r>
      <w:r w:rsidR="00FA1E1B">
        <w:rPr>
          <w:color w:val="000000"/>
        </w:rPr>
        <w:t xml:space="preserve"> by </w:t>
      </w:r>
      <w:r w:rsidR="009123F9">
        <w:rPr>
          <w:color w:val="000000"/>
        </w:rPr>
        <w:t xml:space="preserve">Appalachian LCC staff versus </w:t>
      </w:r>
      <w:r w:rsidR="00FA1E1B">
        <w:rPr>
          <w:color w:val="000000"/>
        </w:rPr>
        <w:t xml:space="preserve"> “work group” that are formed at the direction of the I</w:t>
      </w:r>
      <w:r w:rsidR="009123F9">
        <w:rPr>
          <w:color w:val="000000"/>
        </w:rPr>
        <w:t>SC</w:t>
      </w:r>
      <w:r w:rsidR="00FA1E1B">
        <w:rPr>
          <w:color w:val="000000"/>
        </w:rPr>
        <w:t xml:space="preserve">.  </w:t>
      </w:r>
      <w:r w:rsidR="00EC1089">
        <w:rPr>
          <w:color w:val="000000"/>
        </w:rPr>
        <w:t xml:space="preserve">These teams will be assembled to better capture the field- or research-level conservation community observations to assist staff in formulating recommended research and planning needs to pass on to the Integrated Planning Team </w:t>
      </w:r>
      <w:r w:rsidR="00EC1089" w:rsidRPr="0093797B">
        <w:rPr>
          <w:i/>
          <w:color w:val="000000"/>
        </w:rPr>
        <w:t xml:space="preserve">(see </w:t>
      </w:r>
      <w:r w:rsidR="00EC1089" w:rsidRPr="0093797B">
        <w:rPr>
          <w:i/>
          <w:color w:val="000000"/>
        </w:rPr>
        <w:lastRenderedPageBreak/>
        <w:t>below)</w:t>
      </w:r>
      <w:r w:rsidR="00EC1089">
        <w:rPr>
          <w:color w:val="000000"/>
        </w:rPr>
        <w:t xml:space="preserve">.  They will represent both scientists and science-management experts from the conservation community.  </w:t>
      </w:r>
      <w:r w:rsidR="00FA1E1B">
        <w:rPr>
          <w:color w:val="000000"/>
        </w:rPr>
        <w:t xml:space="preserve">Three areas of advisory teams are anticipated: </w:t>
      </w:r>
      <w:r w:rsidR="000E72CD">
        <w:rPr>
          <w:color w:val="000000"/>
        </w:rPr>
        <w:t xml:space="preserve">(1) </w:t>
      </w:r>
      <w:r w:rsidR="00FA1E1B">
        <w:rPr>
          <w:color w:val="000000"/>
        </w:rPr>
        <w:t xml:space="preserve">taxonomic or system-focused teams; </w:t>
      </w:r>
      <w:r w:rsidR="000E72CD">
        <w:rPr>
          <w:color w:val="000000"/>
        </w:rPr>
        <w:t xml:space="preserve">(2) </w:t>
      </w:r>
      <w:r w:rsidR="00FA1E1B">
        <w:rPr>
          <w:color w:val="000000"/>
        </w:rPr>
        <w:t xml:space="preserve">integrated planning team; </w:t>
      </w:r>
      <w:r w:rsidR="000E72CD">
        <w:rPr>
          <w:color w:val="000000"/>
        </w:rPr>
        <w:t xml:space="preserve">(3) </w:t>
      </w:r>
      <w:r w:rsidR="00FA1E1B">
        <w:rPr>
          <w:color w:val="000000"/>
        </w:rPr>
        <w:t>a communica</w:t>
      </w:r>
      <w:r w:rsidR="009123F9">
        <w:rPr>
          <w:color w:val="000000"/>
        </w:rPr>
        <w:t>tions team.  Membership on the t</w:t>
      </w:r>
      <w:r w:rsidR="00FA1E1B">
        <w:rPr>
          <w:color w:val="000000"/>
        </w:rPr>
        <w:t>eams will be filled through voluntary participation or temporary assignment from partner organization</w:t>
      </w:r>
      <w:r w:rsidR="00541739">
        <w:rPr>
          <w:color w:val="000000"/>
        </w:rPr>
        <w:t>s</w:t>
      </w:r>
      <w:r w:rsidR="00FA1E1B">
        <w:rPr>
          <w:color w:val="000000"/>
        </w:rPr>
        <w:t xml:space="preserve">. </w:t>
      </w:r>
      <w:r w:rsidR="00541739">
        <w:rPr>
          <w:color w:val="000000"/>
        </w:rPr>
        <w:t xml:space="preserve"> </w:t>
      </w:r>
      <w:r w:rsidR="00FA1E1B" w:rsidRPr="00420353">
        <w:rPr>
          <w:color w:val="000000"/>
        </w:rPr>
        <w:t xml:space="preserve">Advisory </w:t>
      </w:r>
      <w:r w:rsidR="00FA1E1B">
        <w:rPr>
          <w:color w:val="000000"/>
        </w:rPr>
        <w:t>Teams</w:t>
      </w:r>
      <w:r w:rsidR="00FA1E1B" w:rsidRPr="00420353">
        <w:rPr>
          <w:color w:val="000000"/>
        </w:rPr>
        <w:t xml:space="preserve"> are formed by the </w:t>
      </w:r>
      <w:r w:rsidR="00FA1E1B">
        <w:t>Appalachian</w:t>
      </w:r>
      <w:r w:rsidR="00FA1E1B" w:rsidRPr="00420353">
        <w:rPr>
          <w:color w:val="000000"/>
        </w:rPr>
        <w:t xml:space="preserve"> LCC Coordinator </w:t>
      </w:r>
      <w:r w:rsidR="009123F9">
        <w:rPr>
          <w:color w:val="000000"/>
        </w:rPr>
        <w:t xml:space="preserve">or Science Coordinator </w:t>
      </w:r>
      <w:r w:rsidR="00FA1E1B" w:rsidRPr="00420353">
        <w:rPr>
          <w:color w:val="000000"/>
        </w:rPr>
        <w:t xml:space="preserve">to provide </w:t>
      </w:r>
      <w:r w:rsidR="005231A8">
        <w:rPr>
          <w:color w:val="000000"/>
        </w:rPr>
        <w:t xml:space="preserve">guidance and </w:t>
      </w:r>
      <w:r w:rsidR="00FA1E1B" w:rsidRPr="00420353">
        <w:rPr>
          <w:color w:val="000000"/>
        </w:rPr>
        <w:t xml:space="preserve">recommendations to </w:t>
      </w:r>
      <w:r w:rsidR="005231A8">
        <w:rPr>
          <w:color w:val="000000"/>
        </w:rPr>
        <w:t xml:space="preserve">the core staff.  </w:t>
      </w:r>
      <w:r w:rsidR="00EC1089" w:rsidRPr="00F54953">
        <w:rPr>
          <w:color w:val="000000"/>
        </w:rPr>
        <w:t>Meetings may be held in</w:t>
      </w:r>
      <w:r w:rsidR="00EC1089" w:rsidRPr="00F54953">
        <w:rPr>
          <w:rFonts w:cs="Cambria Math"/>
          <w:color w:val="000000"/>
        </w:rPr>
        <w:t>‐</w:t>
      </w:r>
      <w:r w:rsidR="00EC1089" w:rsidRPr="00F54953">
        <w:rPr>
          <w:color w:val="000000"/>
        </w:rPr>
        <w:t>person, via conference call, video conference or electronically</w:t>
      </w:r>
      <w:r w:rsidR="00EC1089">
        <w:rPr>
          <w:color w:val="000000"/>
        </w:rPr>
        <w:t xml:space="preserve"> and will be facilitated by a </w:t>
      </w:r>
      <w:r w:rsidR="00EC1089" w:rsidRPr="00F54953">
        <w:rPr>
          <w:color w:val="000000"/>
        </w:rPr>
        <w:t xml:space="preserve">Chair </w:t>
      </w:r>
      <w:r w:rsidR="00EC1089">
        <w:rPr>
          <w:color w:val="000000"/>
        </w:rPr>
        <w:t>or “thought leader” as nominated by the team</w:t>
      </w:r>
      <w:r w:rsidR="00EC1089" w:rsidRPr="00F54953">
        <w:rPr>
          <w:color w:val="000000"/>
        </w:rPr>
        <w:t>.</w:t>
      </w:r>
      <w:r w:rsidR="00EC1089">
        <w:rPr>
          <w:color w:val="000000"/>
        </w:rPr>
        <w:t xml:space="preserve"> </w:t>
      </w:r>
      <w:r w:rsidR="00EC1089" w:rsidRPr="00F54953">
        <w:rPr>
          <w:color w:val="000000"/>
        </w:rPr>
        <w:t xml:space="preserve"> </w:t>
      </w:r>
    </w:p>
    <w:p w:rsidR="00341738" w:rsidRDefault="00341738" w:rsidP="00ED3097">
      <w:pPr>
        <w:ind w:left="720" w:firstLine="720"/>
        <w:jc w:val="both"/>
        <w:rPr>
          <w:color w:val="000000"/>
        </w:rPr>
      </w:pPr>
    </w:p>
    <w:p w:rsidR="0093797B" w:rsidRDefault="00FA1E1B" w:rsidP="00ED3097">
      <w:pPr>
        <w:ind w:left="720" w:firstLine="720"/>
        <w:jc w:val="both"/>
        <w:rPr>
          <w:color w:val="000000"/>
        </w:rPr>
      </w:pPr>
      <w:r>
        <w:rPr>
          <w:color w:val="000000"/>
        </w:rPr>
        <w:t xml:space="preserve">The </w:t>
      </w:r>
      <w:r w:rsidR="00DD4E03">
        <w:rPr>
          <w:color w:val="000000"/>
        </w:rPr>
        <w:t>Integrated Planning Team</w:t>
      </w:r>
      <w:r>
        <w:rPr>
          <w:color w:val="000000"/>
        </w:rPr>
        <w:t xml:space="preserve"> </w:t>
      </w:r>
      <w:r>
        <w:t>serves as a collaborative advisory body to consider planning and coordination needs, opportunities, and recommendations for the I</w:t>
      </w:r>
      <w:r w:rsidR="0093797B">
        <w:t xml:space="preserve">SC </w:t>
      </w:r>
      <w:r>
        <w:t xml:space="preserve">to consider.  Team members are </w:t>
      </w:r>
      <w:r>
        <w:rPr>
          <w:color w:val="000000"/>
        </w:rPr>
        <w:t xml:space="preserve">identified by and invited to serve by the </w:t>
      </w:r>
      <w:r>
        <w:t>Appalachian</w:t>
      </w:r>
      <w:r>
        <w:rPr>
          <w:color w:val="000000"/>
        </w:rPr>
        <w:t xml:space="preserve"> LCC Coordinator based on their proven expertise and ability to plan at the landscape-level</w:t>
      </w:r>
      <w:r w:rsidR="00DD4E03">
        <w:rPr>
          <w:color w:val="000000"/>
        </w:rPr>
        <w:t xml:space="preserve">, </w:t>
      </w:r>
      <w:r>
        <w:rPr>
          <w:color w:val="000000"/>
        </w:rPr>
        <w:t xml:space="preserve">to incorporate diverse areas of scientific information and formulate synthetic analyses to help plan landscape-level activities and research programs.  Recommendations for </w:t>
      </w:r>
      <w:r w:rsidR="00DD4E03">
        <w:rPr>
          <w:color w:val="000000"/>
        </w:rPr>
        <w:t xml:space="preserve">the Integrated Planning </w:t>
      </w:r>
      <w:r>
        <w:rPr>
          <w:color w:val="000000"/>
        </w:rPr>
        <w:t>Team membership will be solicited from the I</w:t>
      </w:r>
      <w:r w:rsidR="0093797B">
        <w:rPr>
          <w:color w:val="000000"/>
        </w:rPr>
        <w:t xml:space="preserve">SC, the Partners-at-Large, and the </w:t>
      </w:r>
      <w:r>
        <w:rPr>
          <w:color w:val="000000"/>
        </w:rPr>
        <w:t xml:space="preserve">broader research </w:t>
      </w:r>
      <w:r w:rsidR="0093797B">
        <w:rPr>
          <w:color w:val="000000"/>
        </w:rPr>
        <w:t xml:space="preserve">and conservation </w:t>
      </w:r>
      <w:r>
        <w:rPr>
          <w:color w:val="000000"/>
        </w:rPr>
        <w:t xml:space="preserve">communities.  </w:t>
      </w:r>
      <w:r w:rsidR="00ED3097">
        <w:rPr>
          <w:color w:val="000000"/>
        </w:rPr>
        <w:t xml:space="preserve">A </w:t>
      </w:r>
      <w:r w:rsidR="0093797B">
        <w:rPr>
          <w:color w:val="000000"/>
        </w:rPr>
        <w:t>member for a</w:t>
      </w:r>
      <w:r w:rsidR="00DD4E03">
        <w:rPr>
          <w:color w:val="000000"/>
        </w:rPr>
        <w:t xml:space="preserve"> Technical </w:t>
      </w:r>
      <w:r w:rsidR="0093797B">
        <w:rPr>
          <w:color w:val="000000"/>
        </w:rPr>
        <w:t>Advisory Team may also serve on the Integrated Planning Team.</w:t>
      </w:r>
    </w:p>
    <w:p w:rsidR="00341738" w:rsidRDefault="00341738" w:rsidP="00ED3097">
      <w:pPr>
        <w:ind w:left="720" w:firstLine="720"/>
        <w:jc w:val="both"/>
        <w:rPr>
          <w:color w:val="000000"/>
        </w:rPr>
      </w:pPr>
    </w:p>
    <w:p w:rsidR="00FA1E1B" w:rsidRPr="00420353" w:rsidRDefault="00DD4E03" w:rsidP="00ED3097">
      <w:pPr>
        <w:ind w:left="720" w:firstLine="720"/>
        <w:jc w:val="both"/>
      </w:pPr>
      <w:r>
        <w:rPr>
          <w:color w:val="000000"/>
        </w:rPr>
        <w:t xml:space="preserve">The Communication Team is a more specialized </w:t>
      </w:r>
      <w:r w:rsidR="00FA1E1B">
        <w:rPr>
          <w:color w:val="000000"/>
        </w:rPr>
        <w:t>LCC Coord</w:t>
      </w:r>
      <w:r>
        <w:rPr>
          <w:color w:val="000000"/>
        </w:rPr>
        <w:t>ination Team</w:t>
      </w:r>
      <w:r w:rsidR="0093797B">
        <w:rPr>
          <w:color w:val="000000"/>
        </w:rPr>
        <w:t xml:space="preserve"> composed of both c</w:t>
      </w:r>
      <w:r w:rsidR="00FA1E1B">
        <w:rPr>
          <w:color w:val="000000"/>
        </w:rPr>
        <w:t>ore staff and expertise</w:t>
      </w:r>
      <w:r w:rsidR="0093797B">
        <w:rPr>
          <w:color w:val="000000"/>
        </w:rPr>
        <w:t xml:space="preserve"> offered to the Appalachian LCC by partner organization</w:t>
      </w:r>
      <w:r>
        <w:rPr>
          <w:color w:val="000000"/>
        </w:rPr>
        <w:t>s</w:t>
      </w:r>
      <w:r w:rsidR="0093797B">
        <w:rPr>
          <w:color w:val="000000"/>
        </w:rPr>
        <w:t xml:space="preserve"> (Partners-at-Large)</w:t>
      </w:r>
      <w:r w:rsidR="00FA1E1B">
        <w:rPr>
          <w:color w:val="000000"/>
        </w:rPr>
        <w:t>.  The Communications Team</w:t>
      </w:r>
      <w:r w:rsidR="00870E25">
        <w:rPr>
          <w:color w:val="000000"/>
        </w:rPr>
        <w:t xml:space="preserve"> makes recommendations to the ISC and provides the following services: </w:t>
      </w:r>
      <w:r w:rsidR="00870E25">
        <w:t xml:space="preserve">helping to address the </w:t>
      </w:r>
      <w:r w:rsidR="00870E25" w:rsidRPr="00F54953">
        <w:t>outreach</w:t>
      </w:r>
      <w:r w:rsidR="00870E25">
        <w:t xml:space="preserve"> and communication needs;</w:t>
      </w:r>
      <w:r w:rsidR="00FA1E1B">
        <w:rPr>
          <w:color w:val="000000"/>
        </w:rPr>
        <w:t xml:space="preserve"> </w:t>
      </w:r>
      <w:r w:rsidR="00870E25">
        <w:rPr>
          <w:color w:val="000000"/>
        </w:rPr>
        <w:t xml:space="preserve">identifying </w:t>
      </w:r>
      <w:r w:rsidR="008671FC">
        <w:rPr>
          <w:color w:val="000000"/>
        </w:rPr>
        <w:t xml:space="preserve">communication and networking </w:t>
      </w:r>
      <w:r w:rsidR="00FA1E1B">
        <w:rPr>
          <w:color w:val="000000"/>
        </w:rPr>
        <w:t>needs and opportunities</w:t>
      </w:r>
      <w:r w:rsidR="00870E25" w:rsidRPr="00870E25">
        <w:t xml:space="preserve"> </w:t>
      </w:r>
      <w:r w:rsidR="00870E25">
        <w:t xml:space="preserve">across the Appalachian LCC; identifying joint </w:t>
      </w:r>
      <w:r w:rsidR="00870E25" w:rsidRPr="00F54953">
        <w:t>actions</w:t>
      </w:r>
      <w:r w:rsidR="00870E25">
        <w:t xml:space="preserve"> among Cooperative member organizations or operating units; and coordinating with </w:t>
      </w:r>
      <w:r>
        <w:t xml:space="preserve">neighboring LCCs and the National </w:t>
      </w:r>
      <w:r w:rsidR="00870E25">
        <w:t>LCC network.</w:t>
      </w:r>
    </w:p>
    <w:p w:rsidR="00FA1E1B" w:rsidRDefault="00FA1E1B" w:rsidP="00FA1E1B">
      <w:pPr>
        <w:tabs>
          <w:tab w:val="left" w:pos="1108"/>
          <w:tab w:val="left" w:pos="2635"/>
          <w:tab w:val="left" w:pos="4525"/>
          <w:tab w:val="left" w:pos="6505"/>
          <w:tab w:val="left" w:pos="8575"/>
          <w:tab w:val="left" w:pos="10465"/>
          <w:tab w:val="left" w:pos="12355"/>
        </w:tabs>
        <w:rPr>
          <w:noProof/>
        </w:rPr>
      </w:pPr>
    </w:p>
    <w:p w:rsidR="00DD4E03" w:rsidRDefault="00DD4E03" w:rsidP="00DD4E03">
      <w:pPr>
        <w:ind w:left="720"/>
        <w:jc w:val="both"/>
        <w:rPr>
          <w:color w:val="000000"/>
        </w:rPr>
      </w:pPr>
      <w:r w:rsidRPr="00C35CD7">
        <w:rPr>
          <w:i/>
          <w:color w:val="000000"/>
        </w:rPr>
        <w:t>(</w:t>
      </w:r>
      <w:r>
        <w:rPr>
          <w:i/>
          <w:color w:val="000000"/>
        </w:rPr>
        <w:t>W</w:t>
      </w:r>
      <w:r w:rsidRPr="00C35CD7">
        <w:rPr>
          <w:i/>
          <w:color w:val="000000"/>
        </w:rPr>
        <w:t>ork</w:t>
      </w:r>
      <w:r>
        <w:rPr>
          <w:i/>
          <w:color w:val="000000"/>
        </w:rPr>
        <w:t xml:space="preserve"> G</w:t>
      </w:r>
      <w:r w:rsidRPr="00C35CD7">
        <w:rPr>
          <w:i/>
          <w:color w:val="000000"/>
        </w:rPr>
        <w:t>roups)</w:t>
      </w:r>
      <w:r>
        <w:rPr>
          <w:color w:val="000000"/>
        </w:rPr>
        <w:t xml:space="preserve"> </w:t>
      </w:r>
      <w:r w:rsidRPr="00420353">
        <w:t>For purposes of Appa</w:t>
      </w:r>
      <w:r>
        <w:t xml:space="preserve">lachian LCC business, </w:t>
      </w:r>
      <w:r w:rsidRPr="00420353">
        <w:t xml:space="preserve">technical </w:t>
      </w:r>
      <w:r>
        <w:t>“</w:t>
      </w:r>
      <w:r w:rsidRPr="00420353">
        <w:t xml:space="preserve">work groups” </w:t>
      </w:r>
      <w:r>
        <w:rPr>
          <w:color w:val="000000"/>
        </w:rPr>
        <w:t>are</w:t>
      </w:r>
      <w:r w:rsidRPr="00420353">
        <w:rPr>
          <w:color w:val="000000"/>
        </w:rPr>
        <w:t xml:space="preserve"> formed by the </w:t>
      </w:r>
      <w:r>
        <w:rPr>
          <w:color w:val="000000"/>
        </w:rPr>
        <w:t xml:space="preserve">ISC </w:t>
      </w:r>
      <w:r w:rsidRPr="00420353">
        <w:rPr>
          <w:color w:val="000000"/>
        </w:rPr>
        <w:t xml:space="preserve">to address any Appalachian LCC need.  The </w:t>
      </w:r>
      <w:r>
        <w:rPr>
          <w:color w:val="000000"/>
        </w:rPr>
        <w:t xml:space="preserve">ISC </w:t>
      </w:r>
      <w:r w:rsidRPr="00420353">
        <w:rPr>
          <w:color w:val="000000"/>
        </w:rPr>
        <w:t xml:space="preserve">will </w:t>
      </w:r>
      <w:r>
        <w:rPr>
          <w:color w:val="000000"/>
        </w:rPr>
        <w:t xml:space="preserve">review and approve </w:t>
      </w:r>
      <w:r w:rsidRPr="00420353">
        <w:rPr>
          <w:color w:val="000000"/>
        </w:rPr>
        <w:t>the scope of work, composition</w:t>
      </w:r>
      <w:r>
        <w:rPr>
          <w:color w:val="000000"/>
        </w:rPr>
        <w:t xml:space="preserve"> of the work group</w:t>
      </w:r>
      <w:r w:rsidRPr="00420353">
        <w:rPr>
          <w:color w:val="000000"/>
        </w:rPr>
        <w:t>, and d</w:t>
      </w:r>
      <w:r>
        <w:rPr>
          <w:color w:val="000000"/>
        </w:rPr>
        <w:t>uration of service before such w</w:t>
      </w:r>
      <w:r w:rsidRPr="00420353">
        <w:rPr>
          <w:color w:val="000000"/>
        </w:rPr>
        <w:t xml:space="preserve">ork </w:t>
      </w:r>
      <w:r>
        <w:rPr>
          <w:color w:val="000000"/>
        </w:rPr>
        <w:t>g</w:t>
      </w:r>
      <w:r w:rsidRPr="00420353">
        <w:rPr>
          <w:color w:val="000000"/>
        </w:rPr>
        <w:t xml:space="preserve">roups are formed.  </w:t>
      </w:r>
      <w:r>
        <w:rPr>
          <w:color w:val="000000"/>
        </w:rPr>
        <w:t>Work Group m</w:t>
      </w:r>
      <w:r w:rsidRPr="00F54953">
        <w:rPr>
          <w:color w:val="000000"/>
        </w:rPr>
        <w:t>eetings may be held in</w:t>
      </w:r>
      <w:r w:rsidRPr="00F54953">
        <w:rPr>
          <w:rFonts w:cs="Cambria Math"/>
          <w:color w:val="000000"/>
        </w:rPr>
        <w:t>‐</w:t>
      </w:r>
      <w:r w:rsidRPr="00F54953">
        <w:rPr>
          <w:color w:val="000000"/>
        </w:rPr>
        <w:t>person, via conference call, video conference or electronically</w:t>
      </w:r>
      <w:r>
        <w:rPr>
          <w:color w:val="000000"/>
        </w:rPr>
        <w:t xml:space="preserve"> and </w:t>
      </w:r>
      <w:r w:rsidRPr="00F54953">
        <w:rPr>
          <w:color w:val="000000"/>
        </w:rPr>
        <w:t>will be facilitated by the Working Group Chair or by a</w:t>
      </w:r>
      <w:r>
        <w:rPr>
          <w:color w:val="000000"/>
        </w:rPr>
        <w:t xml:space="preserve">n ISC </w:t>
      </w:r>
      <w:r w:rsidRPr="00F54953">
        <w:rPr>
          <w:color w:val="000000"/>
        </w:rPr>
        <w:t>member serving as Chair.</w:t>
      </w:r>
      <w:r>
        <w:rPr>
          <w:color w:val="000000"/>
        </w:rPr>
        <w:t xml:space="preserve"> </w:t>
      </w:r>
      <w:r w:rsidRPr="00F54953">
        <w:rPr>
          <w:color w:val="000000"/>
        </w:rPr>
        <w:t xml:space="preserve"> The Chair will be the primary point of contact for the Appalachian LCC Coordinator </w:t>
      </w:r>
      <w:r>
        <w:rPr>
          <w:color w:val="000000"/>
        </w:rPr>
        <w:t xml:space="preserve">or Science Coordinator </w:t>
      </w:r>
      <w:r w:rsidRPr="00F54953">
        <w:rPr>
          <w:color w:val="000000"/>
        </w:rPr>
        <w:t xml:space="preserve">and </w:t>
      </w:r>
      <w:r>
        <w:rPr>
          <w:color w:val="000000"/>
        </w:rPr>
        <w:t xml:space="preserve">will report to </w:t>
      </w:r>
      <w:r w:rsidRPr="00F54953">
        <w:rPr>
          <w:color w:val="000000"/>
        </w:rPr>
        <w:t xml:space="preserve">the </w:t>
      </w:r>
      <w:r>
        <w:rPr>
          <w:color w:val="000000"/>
        </w:rPr>
        <w:t>ISC</w:t>
      </w:r>
      <w:r w:rsidRPr="00F54953">
        <w:rPr>
          <w:color w:val="000000"/>
        </w:rPr>
        <w:t>.</w:t>
      </w:r>
    </w:p>
    <w:p w:rsidR="00DD4E03" w:rsidRDefault="00DD4E03" w:rsidP="00DD4E03">
      <w:pPr>
        <w:ind w:firstLine="720"/>
        <w:jc w:val="both"/>
        <w:rPr>
          <w:i/>
          <w:color w:val="000000"/>
        </w:rPr>
      </w:pPr>
    </w:p>
    <w:p w:rsidR="000D6CAF" w:rsidRDefault="000D6CAF">
      <w:pPr>
        <w:rPr>
          <w:b/>
          <w:u w:val="single"/>
        </w:rPr>
      </w:pPr>
    </w:p>
    <w:p w:rsidR="00FA1E1B" w:rsidRPr="009B4FF1" w:rsidRDefault="00FA1E1B" w:rsidP="00FA1E1B">
      <w:pPr>
        <w:tabs>
          <w:tab w:val="left" w:pos="1108"/>
          <w:tab w:val="left" w:pos="2635"/>
          <w:tab w:val="left" w:pos="4525"/>
          <w:tab w:val="left" w:pos="6505"/>
          <w:tab w:val="left" w:pos="8575"/>
          <w:tab w:val="left" w:pos="10465"/>
          <w:tab w:val="left" w:pos="12355"/>
        </w:tabs>
        <w:rPr>
          <w:b/>
          <w:u w:val="single"/>
        </w:rPr>
      </w:pPr>
      <w:r w:rsidRPr="009B4FF1">
        <w:rPr>
          <w:b/>
          <w:u w:val="single"/>
        </w:rPr>
        <w:t>9.  Stakeholder Groups</w:t>
      </w:r>
    </w:p>
    <w:p w:rsidR="00FA1E1B" w:rsidRDefault="00FA1E1B" w:rsidP="00FA1E1B">
      <w:pPr>
        <w:tabs>
          <w:tab w:val="left" w:pos="1108"/>
          <w:tab w:val="left" w:pos="2635"/>
          <w:tab w:val="left" w:pos="4525"/>
          <w:tab w:val="left" w:pos="6505"/>
          <w:tab w:val="left" w:pos="8575"/>
          <w:tab w:val="left" w:pos="10465"/>
          <w:tab w:val="left" w:pos="12355"/>
        </w:tabs>
        <w:rPr>
          <w:b/>
        </w:rPr>
      </w:pPr>
    </w:p>
    <w:p w:rsidR="00FA1E1B" w:rsidRDefault="00FA1E1B" w:rsidP="00FA1E1B">
      <w:pPr>
        <w:tabs>
          <w:tab w:val="left" w:pos="1108"/>
          <w:tab w:val="left" w:pos="2635"/>
          <w:tab w:val="left" w:pos="4525"/>
          <w:tab w:val="left" w:pos="6505"/>
          <w:tab w:val="left" w:pos="8575"/>
          <w:tab w:val="left" w:pos="10465"/>
          <w:tab w:val="left" w:pos="12355"/>
        </w:tabs>
        <w:jc w:val="both"/>
        <w:rPr>
          <w:color w:val="000000"/>
        </w:rPr>
      </w:pPr>
      <w:r w:rsidRPr="00F54953">
        <w:rPr>
          <w:color w:val="000000"/>
        </w:rPr>
        <w:t xml:space="preserve">The </w:t>
      </w:r>
      <w:r>
        <w:rPr>
          <w:color w:val="000000"/>
        </w:rPr>
        <w:t xml:space="preserve">Appalachian LCC </w:t>
      </w:r>
      <w:r w:rsidR="001E2C2A">
        <w:rPr>
          <w:color w:val="000000"/>
        </w:rPr>
        <w:t xml:space="preserve">commits </w:t>
      </w:r>
      <w:r>
        <w:rPr>
          <w:color w:val="000000"/>
        </w:rPr>
        <w:t xml:space="preserve">to host an open </w:t>
      </w:r>
      <w:r w:rsidRPr="00F54953">
        <w:rPr>
          <w:color w:val="000000"/>
        </w:rPr>
        <w:t xml:space="preserve">Stakeholder </w:t>
      </w:r>
      <w:r>
        <w:rPr>
          <w:color w:val="000000"/>
        </w:rPr>
        <w:t xml:space="preserve">Group </w:t>
      </w:r>
      <w:r w:rsidRPr="00F54953">
        <w:rPr>
          <w:color w:val="000000"/>
        </w:rPr>
        <w:t xml:space="preserve">Forum </w:t>
      </w:r>
      <w:r w:rsidR="001E2C2A">
        <w:rPr>
          <w:color w:val="000000"/>
        </w:rPr>
        <w:t xml:space="preserve">(Forum) </w:t>
      </w:r>
      <w:r>
        <w:rPr>
          <w:color w:val="000000"/>
        </w:rPr>
        <w:t xml:space="preserve">to all Cooperative partners, conservation organizations not represented on the Interim Steering Committee, </w:t>
      </w:r>
      <w:r w:rsidRPr="00F54953">
        <w:rPr>
          <w:color w:val="000000"/>
        </w:rPr>
        <w:t xml:space="preserve">and stakeholders </w:t>
      </w:r>
      <w:r>
        <w:rPr>
          <w:color w:val="000000"/>
        </w:rPr>
        <w:t xml:space="preserve">influencing land-use and resource management decisions across </w:t>
      </w:r>
      <w:r w:rsidRPr="00F54953">
        <w:rPr>
          <w:color w:val="000000"/>
        </w:rPr>
        <w:t>the Appalachian Region</w:t>
      </w:r>
      <w:r>
        <w:rPr>
          <w:color w:val="000000"/>
        </w:rPr>
        <w:t xml:space="preserve">.  This is expected to be </w:t>
      </w:r>
      <w:r w:rsidRPr="00F54953">
        <w:rPr>
          <w:color w:val="000000"/>
        </w:rPr>
        <w:t xml:space="preserve">an annual meeting organized </w:t>
      </w:r>
      <w:r>
        <w:rPr>
          <w:color w:val="000000"/>
        </w:rPr>
        <w:t xml:space="preserve">under the direction of </w:t>
      </w:r>
      <w:r w:rsidRPr="00F54953">
        <w:rPr>
          <w:color w:val="000000"/>
        </w:rPr>
        <w:t xml:space="preserve">the </w:t>
      </w:r>
      <w:r>
        <w:rPr>
          <w:color w:val="000000"/>
        </w:rPr>
        <w:t>I</w:t>
      </w:r>
      <w:r w:rsidR="00EC1089">
        <w:rPr>
          <w:color w:val="000000"/>
        </w:rPr>
        <w:t xml:space="preserve">SC </w:t>
      </w:r>
      <w:r w:rsidRPr="00F54953">
        <w:rPr>
          <w:color w:val="000000"/>
        </w:rPr>
        <w:t xml:space="preserve">and </w:t>
      </w:r>
      <w:r>
        <w:t xml:space="preserve">coordinated by </w:t>
      </w:r>
      <w:r>
        <w:lastRenderedPageBreak/>
        <w:t>Appalachian LCC staff and Communications Team</w:t>
      </w:r>
      <w:r w:rsidRPr="00F54953">
        <w:rPr>
          <w:color w:val="000000"/>
        </w:rPr>
        <w:t>.</w:t>
      </w:r>
      <w:r>
        <w:rPr>
          <w:color w:val="000000"/>
        </w:rPr>
        <w:t xml:space="preserve">  Based on fund</w:t>
      </w:r>
      <w:r w:rsidR="00F3362F">
        <w:rPr>
          <w:color w:val="000000"/>
        </w:rPr>
        <w:t>ing</w:t>
      </w:r>
      <w:r>
        <w:rPr>
          <w:color w:val="000000"/>
        </w:rPr>
        <w:t xml:space="preserve"> considerations, the goal will </w:t>
      </w:r>
      <w:r w:rsidR="001E2C2A">
        <w:rPr>
          <w:color w:val="000000"/>
        </w:rPr>
        <w:t xml:space="preserve">be </w:t>
      </w:r>
      <w:r>
        <w:rPr>
          <w:color w:val="000000"/>
        </w:rPr>
        <w:t xml:space="preserve">to host an annual meeting which will alternate locations between the northern and southern reaches of the Appalachian region.  </w:t>
      </w:r>
      <w:r w:rsidRPr="00F54953">
        <w:rPr>
          <w:color w:val="000000"/>
        </w:rPr>
        <w:t>Meetings will be held in</w:t>
      </w:r>
      <w:r w:rsidRPr="00F54953">
        <w:rPr>
          <w:rFonts w:cs="Cambria Math"/>
          <w:color w:val="000000"/>
        </w:rPr>
        <w:t>‐</w:t>
      </w:r>
      <w:r w:rsidRPr="00F54953">
        <w:rPr>
          <w:color w:val="000000"/>
        </w:rPr>
        <w:t>person and there will also be the option for participants to participate electronically (</w:t>
      </w:r>
      <w:r>
        <w:rPr>
          <w:color w:val="000000"/>
        </w:rPr>
        <w:t>e.g.</w:t>
      </w:r>
      <w:r w:rsidRPr="00F54953">
        <w:rPr>
          <w:color w:val="000000"/>
        </w:rPr>
        <w:t xml:space="preserve"> webinar or video</w:t>
      </w:r>
      <w:r w:rsidRPr="00F54953">
        <w:rPr>
          <w:rFonts w:cs="Cambria Math"/>
          <w:color w:val="000000"/>
        </w:rPr>
        <w:t>‐</w:t>
      </w:r>
      <w:r w:rsidRPr="00F54953">
        <w:rPr>
          <w:color w:val="000000"/>
        </w:rPr>
        <w:t>conference).</w:t>
      </w:r>
    </w:p>
    <w:p w:rsidR="00FA1E1B" w:rsidRDefault="00FA1E1B" w:rsidP="00FA1E1B">
      <w:pPr>
        <w:tabs>
          <w:tab w:val="left" w:pos="1108"/>
          <w:tab w:val="left" w:pos="2635"/>
          <w:tab w:val="left" w:pos="4525"/>
          <w:tab w:val="left" w:pos="6505"/>
          <w:tab w:val="left" w:pos="8575"/>
          <w:tab w:val="left" w:pos="10465"/>
          <w:tab w:val="left" w:pos="12355"/>
        </w:tabs>
        <w:jc w:val="both"/>
        <w:rPr>
          <w:color w:val="000000"/>
        </w:rPr>
      </w:pPr>
    </w:p>
    <w:p w:rsidR="00FA1E1B" w:rsidRDefault="00FA1E1B" w:rsidP="00FA1E1B">
      <w:pPr>
        <w:tabs>
          <w:tab w:val="left" w:pos="1108"/>
          <w:tab w:val="left" w:pos="2635"/>
          <w:tab w:val="left" w:pos="4525"/>
          <w:tab w:val="left" w:pos="6505"/>
          <w:tab w:val="left" w:pos="8575"/>
          <w:tab w:val="left" w:pos="10465"/>
          <w:tab w:val="left" w:pos="12355"/>
        </w:tabs>
        <w:jc w:val="both"/>
        <w:rPr>
          <w:color w:val="000000"/>
        </w:rPr>
      </w:pPr>
      <w:r w:rsidRPr="00F54953">
        <w:rPr>
          <w:color w:val="000000"/>
        </w:rPr>
        <w:t xml:space="preserve">The Forum </w:t>
      </w:r>
      <w:r>
        <w:rPr>
          <w:color w:val="000000"/>
        </w:rPr>
        <w:t xml:space="preserve">allows the Cooperative to </w:t>
      </w:r>
      <w:r w:rsidRPr="00F54953">
        <w:rPr>
          <w:color w:val="000000"/>
        </w:rPr>
        <w:t>report Appalachian LCC accomplishments and progress to a broad representation of partners and stakeholders and to receive their feedback and input.</w:t>
      </w:r>
      <w:r>
        <w:rPr>
          <w:color w:val="000000"/>
        </w:rPr>
        <w:t xml:space="preserve">  </w:t>
      </w:r>
      <w:r w:rsidRPr="00F54953">
        <w:rPr>
          <w:color w:val="000000"/>
        </w:rPr>
        <w:t xml:space="preserve">Working within an adaptive management framework, the Appalachian LCC will </w:t>
      </w:r>
      <w:r>
        <w:rPr>
          <w:color w:val="000000"/>
        </w:rPr>
        <w:t xml:space="preserve">use </w:t>
      </w:r>
      <w:r w:rsidRPr="00F54953">
        <w:rPr>
          <w:color w:val="000000"/>
        </w:rPr>
        <w:t xml:space="preserve">the Forum as an opportunity to identify and better understand potential priorities, issues, concerns and needs of the partners of the Appalachian LCC and assure that current activities are aligning with partner needs. The Forum promotes and enables support for the organization </w:t>
      </w:r>
      <w:r w:rsidR="001E2C2A">
        <w:rPr>
          <w:color w:val="000000"/>
        </w:rPr>
        <w:t xml:space="preserve">and provides </w:t>
      </w:r>
      <w:r w:rsidRPr="00F54953">
        <w:rPr>
          <w:color w:val="000000"/>
        </w:rPr>
        <w:t>an opportunity for outreach and education</w:t>
      </w:r>
      <w:r>
        <w:rPr>
          <w:color w:val="000000"/>
        </w:rPr>
        <w:t xml:space="preserve">.  It is also </w:t>
      </w:r>
      <w:r>
        <w:t>a for</w:t>
      </w:r>
      <w:r w:rsidR="001E2C2A">
        <w:t>mal recognition of the importance</w:t>
      </w:r>
      <w:r>
        <w:t xml:space="preserve"> and commitment </w:t>
      </w:r>
      <w:r w:rsidR="00EC1089">
        <w:t xml:space="preserve">by </w:t>
      </w:r>
      <w:r>
        <w:t xml:space="preserve">the Appalachian LCC </w:t>
      </w:r>
      <w:r w:rsidR="00EC1089">
        <w:t xml:space="preserve">ISC </w:t>
      </w:r>
      <w:r>
        <w:t xml:space="preserve">members to establish a formal mechanism </w:t>
      </w:r>
      <w:r w:rsidR="001E2C2A">
        <w:t xml:space="preserve">for </w:t>
      </w:r>
      <w:r>
        <w:t xml:space="preserve">reaching out and engaging the broader community across the Appalachian region.  </w:t>
      </w:r>
    </w:p>
    <w:p w:rsidR="00FA1E1B" w:rsidRDefault="00FA1E1B" w:rsidP="00FA1E1B">
      <w:pPr>
        <w:tabs>
          <w:tab w:val="left" w:pos="1108"/>
          <w:tab w:val="left" w:pos="2635"/>
          <w:tab w:val="left" w:pos="4525"/>
          <w:tab w:val="left" w:pos="6505"/>
          <w:tab w:val="left" w:pos="8575"/>
          <w:tab w:val="left" w:pos="10465"/>
          <w:tab w:val="left" w:pos="12355"/>
        </w:tabs>
        <w:rPr>
          <w:color w:val="000000"/>
        </w:rPr>
      </w:pPr>
    </w:p>
    <w:p w:rsidR="00B57224" w:rsidRDefault="00B57224">
      <w:pPr>
        <w:rPr>
          <w:i/>
          <w:color w:val="000000"/>
          <w:sz w:val="20"/>
          <w:szCs w:val="20"/>
        </w:rPr>
      </w:pPr>
    </w:p>
    <w:p w:rsidR="00541739" w:rsidRDefault="00541739" w:rsidP="00FA1E1B">
      <w:pPr>
        <w:tabs>
          <w:tab w:val="left" w:pos="1108"/>
          <w:tab w:val="left" w:pos="2635"/>
          <w:tab w:val="left" w:pos="4525"/>
          <w:tab w:val="left" w:pos="6505"/>
          <w:tab w:val="left" w:pos="8575"/>
          <w:tab w:val="left" w:pos="10465"/>
          <w:tab w:val="left" w:pos="12355"/>
        </w:tabs>
        <w:rPr>
          <w:i/>
          <w:color w:val="000000"/>
          <w:sz w:val="20"/>
          <w:szCs w:val="20"/>
        </w:rPr>
      </w:pPr>
    </w:p>
    <w:p w:rsidR="00541739" w:rsidRDefault="00541739" w:rsidP="00FA1E1B">
      <w:pPr>
        <w:tabs>
          <w:tab w:val="left" w:pos="1108"/>
          <w:tab w:val="left" w:pos="2635"/>
          <w:tab w:val="left" w:pos="4525"/>
          <w:tab w:val="left" w:pos="6505"/>
          <w:tab w:val="left" w:pos="8575"/>
          <w:tab w:val="left" w:pos="10465"/>
          <w:tab w:val="left" w:pos="12355"/>
        </w:tabs>
        <w:rPr>
          <w:i/>
          <w:color w:val="000000"/>
          <w:sz w:val="20"/>
          <w:szCs w:val="20"/>
        </w:rPr>
      </w:pPr>
    </w:p>
    <w:p w:rsidR="00FA1E1B" w:rsidRPr="00D24ADB" w:rsidRDefault="00870E25" w:rsidP="00FA1E1B">
      <w:pPr>
        <w:tabs>
          <w:tab w:val="left" w:pos="1108"/>
          <w:tab w:val="left" w:pos="2635"/>
          <w:tab w:val="left" w:pos="4525"/>
          <w:tab w:val="left" w:pos="6505"/>
          <w:tab w:val="left" w:pos="8575"/>
          <w:tab w:val="left" w:pos="10465"/>
          <w:tab w:val="left" w:pos="12355"/>
        </w:tabs>
        <w:rPr>
          <w:i/>
          <w:color w:val="000000"/>
          <w:sz w:val="20"/>
          <w:szCs w:val="20"/>
        </w:rPr>
      </w:pPr>
      <w:r>
        <w:rPr>
          <w:i/>
          <w:color w:val="000000"/>
          <w:sz w:val="20"/>
          <w:szCs w:val="20"/>
        </w:rPr>
        <w:t>Chronology</w:t>
      </w:r>
      <w:r w:rsidR="00FA1E1B" w:rsidRPr="00D24ADB">
        <w:rPr>
          <w:i/>
          <w:color w:val="000000"/>
          <w:sz w:val="20"/>
          <w:szCs w:val="20"/>
        </w:rPr>
        <w:t>:</w:t>
      </w:r>
    </w:p>
    <w:p w:rsidR="00FA1E1B" w:rsidRDefault="00225DD5" w:rsidP="00FA1E1B">
      <w:pPr>
        <w:numPr>
          <w:ilvl w:val="0"/>
          <w:numId w:val="30"/>
        </w:numPr>
        <w:tabs>
          <w:tab w:val="left" w:pos="1108"/>
          <w:tab w:val="left" w:pos="2635"/>
          <w:tab w:val="left" w:pos="4525"/>
          <w:tab w:val="left" w:pos="6505"/>
          <w:tab w:val="left" w:pos="8575"/>
          <w:tab w:val="left" w:pos="10465"/>
          <w:tab w:val="left" w:pos="12355"/>
        </w:tabs>
        <w:rPr>
          <w:i/>
          <w:color w:val="000000"/>
          <w:sz w:val="20"/>
          <w:szCs w:val="20"/>
        </w:rPr>
      </w:pPr>
      <w:r>
        <w:rPr>
          <w:i/>
          <w:color w:val="000000"/>
          <w:sz w:val="20"/>
          <w:szCs w:val="20"/>
        </w:rPr>
        <w:t xml:space="preserve">Review draft </w:t>
      </w:r>
      <w:r w:rsidR="004D4C78">
        <w:rPr>
          <w:i/>
          <w:color w:val="000000"/>
          <w:sz w:val="20"/>
          <w:szCs w:val="20"/>
        </w:rPr>
        <w:t xml:space="preserve">submitted </w:t>
      </w:r>
      <w:r w:rsidR="00FA1E1B">
        <w:rPr>
          <w:i/>
          <w:color w:val="000000"/>
          <w:sz w:val="20"/>
          <w:szCs w:val="20"/>
        </w:rPr>
        <w:t xml:space="preserve">to the </w:t>
      </w:r>
      <w:r w:rsidR="001C0F5D">
        <w:rPr>
          <w:i/>
          <w:color w:val="000000"/>
          <w:sz w:val="20"/>
          <w:szCs w:val="20"/>
        </w:rPr>
        <w:t>ISC</w:t>
      </w:r>
      <w:r>
        <w:rPr>
          <w:i/>
          <w:color w:val="000000"/>
          <w:sz w:val="20"/>
          <w:szCs w:val="20"/>
        </w:rPr>
        <w:t xml:space="preserve"> (July 15</w:t>
      </w:r>
      <w:r>
        <w:rPr>
          <w:i/>
          <w:color w:val="000000"/>
          <w:sz w:val="20"/>
          <w:szCs w:val="20"/>
          <w:vertAlign w:val="superscript"/>
        </w:rPr>
        <w:t xml:space="preserve"> </w:t>
      </w:r>
      <w:r>
        <w:rPr>
          <w:i/>
          <w:color w:val="000000"/>
          <w:sz w:val="20"/>
          <w:szCs w:val="20"/>
        </w:rPr>
        <w:t>– Aug 15, 2011)</w:t>
      </w:r>
      <w:r w:rsidR="001C0F5D">
        <w:rPr>
          <w:i/>
          <w:color w:val="000000"/>
          <w:sz w:val="20"/>
          <w:szCs w:val="20"/>
        </w:rPr>
        <w:t>.</w:t>
      </w:r>
      <w:r w:rsidR="00FA1E1B" w:rsidRPr="00D24ADB">
        <w:rPr>
          <w:i/>
          <w:color w:val="000000"/>
          <w:sz w:val="20"/>
          <w:szCs w:val="20"/>
        </w:rPr>
        <w:t xml:space="preserve"> </w:t>
      </w:r>
    </w:p>
    <w:p w:rsidR="00FA1E1B" w:rsidRDefault="00F3362F" w:rsidP="00FA1E1B">
      <w:pPr>
        <w:numPr>
          <w:ilvl w:val="0"/>
          <w:numId w:val="30"/>
        </w:numPr>
        <w:tabs>
          <w:tab w:val="left" w:pos="1108"/>
          <w:tab w:val="left" w:pos="2635"/>
          <w:tab w:val="left" w:pos="4525"/>
          <w:tab w:val="left" w:pos="6505"/>
          <w:tab w:val="left" w:pos="8575"/>
          <w:tab w:val="left" w:pos="10465"/>
          <w:tab w:val="left" w:pos="12355"/>
        </w:tabs>
        <w:rPr>
          <w:i/>
          <w:color w:val="000000"/>
          <w:sz w:val="20"/>
          <w:szCs w:val="20"/>
        </w:rPr>
      </w:pPr>
      <w:r>
        <w:rPr>
          <w:i/>
          <w:color w:val="000000"/>
          <w:sz w:val="20"/>
          <w:szCs w:val="20"/>
        </w:rPr>
        <w:t xml:space="preserve">ISC </w:t>
      </w:r>
      <w:r w:rsidR="001C0F5D">
        <w:rPr>
          <w:i/>
          <w:color w:val="000000"/>
          <w:sz w:val="20"/>
          <w:szCs w:val="20"/>
        </w:rPr>
        <w:t>meeting; C</w:t>
      </w:r>
      <w:r>
        <w:rPr>
          <w:i/>
          <w:color w:val="000000"/>
          <w:sz w:val="20"/>
          <w:szCs w:val="20"/>
        </w:rPr>
        <w:t>hair call</w:t>
      </w:r>
      <w:r w:rsidR="001C0F5D">
        <w:rPr>
          <w:i/>
          <w:color w:val="000000"/>
          <w:sz w:val="20"/>
          <w:szCs w:val="20"/>
        </w:rPr>
        <w:t>s</w:t>
      </w:r>
      <w:r>
        <w:rPr>
          <w:i/>
          <w:color w:val="000000"/>
          <w:sz w:val="20"/>
          <w:szCs w:val="20"/>
        </w:rPr>
        <w:t xml:space="preserve"> </w:t>
      </w:r>
      <w:r w:rsidR="001C0F5D">
        <w:rPr>
          <w:i/>
          <w:color w:val="000000"/>
          <w:sz w:val="20"/>
          <w:szCs w:val="20"/>
        </w:rPr>
        <w:t xml:space="preserve">for a review </w:t>
      </w:r>
      <w:r w:rsidR="003C38B0">
        <w:rPr>
          <w:i/>
          <w:color w:val="000000"/>
          <w:sz w:val="20"/>
          <w:szCs w:val="20"/>
        </w:rPr>
        <w:t>and</w:t>
      </w:r>
      <w:r w:rsidR="001C0F5D">
        <w:rPr>
          <w:i/>
          <w:color w:val="000000"/>
          <w:sz w:val="20"/>
          <w:szCs w:val="20"/>
        </w:rPr>
        <w:t xml:space="preserve"> vote</w:t>
      </w:r>
      <w:r w:rsidR="003C38B0">
        <w:rPr>
          <w:i/>
          <w:color w:val="000000"/>
          <w:sz w:val="20"/>
          <w:szCs w:val="20"/>
        </w:rPr>
        <w:t xml:space="preserve"> for</w:t>
      </w:r>
      <w:r w:rsidR="001C0F5D">
        <w:rPr>
          <w:i/>
          <w:color w:val="000000"/>
          <w:sz w:val="20"/>
          <w:szCs w:val="20"/>
        </w:rPr>
        <w:t xml:space="preserve"> approval</w:t>
      </w:r>
      <w:r w:rsidR="00EA4C42">
        <w:rPr>
          <w:i/>
          <w:color w:val="000000"/>
          <w:sz w:val="20"/>
          <w:szCs w:val="20"/>
        </w:rPr>
        <w:t xml:space="preserve"> of final draft</w:t>
      </w:r>
      <w:r w:rsidR="001C0F5D">
        <w:rPr>
          <w:i/>
          <w:color w:val="000000"/>
          <w:sz w:val="20"/>
          <w:szCs w:val="20"/>
        </w:rPr>
        <w:t xml:space="preserve"> (Sept 2</w:t>
      </w:r>
      <w:r w:rsidR="001C0F5D">
        <w:rPr>
          <w:i/>
          <w:color w:val="000000"/>
          <w:sz w:val="20"/>
          <w:szCs w:val="20"/>
          <w:vertAlign w:val="superscript"/>
        </w:rPr>
        <w:t xml:space="preserve">, </w:t>
      </w:r>
      <w:r w:rsidR="001C0F5D">
        <w:rPr>
          <w:i/>
          <w:color w:val="000000"/>
          <w:sz w:val="20"/>
          <w:szCs w:val="20"/>
        </w:rPr>
        <w:t>2011)</w:t>
      </w:r>
      <w:r>
        <w:rPr>
          <w:i/>
          <w:color w:val="000000"/>
          <w:sz w:val="20"/>
          <w:szCs w:val="20"/>
        </w:rPr>
        <w:t xml:space="preserve">.  </w:t>
      </w:r>
    </w:p>
    <w:p w:rsidR="00EA4C42" w:rsidRDefault="004D4C78" w:rsidP="00FA1E1B">
      <w:pPr>
        <w:numPr>
          <w:ilvl w:val="0"/>
          <w:numId w:val="30"/>
        </w:numPr>
        <w:tabs>
          <w:tab w:val="left" w:pos="1108"/>
          <w:tab w:val="left" w:pos="2635"/>
          <w:tab w:val="left" w:pos="4525"/>
          <w:tab w:val="left" w:pos="6505"/>
          <w:tab w:val="left" w:pos="8575"/>
          <w:tab w:val="left" w:pos="10465"/>
          <w:tab w:val="left" w:pos="12355"/>
        </w:tabs>
        <w:rPr>
          <w:i/>
          <w:color w:val="000000"/>
          <w:sz w:val="20"/>
          <w:szCs w:val="20"/>
        </w:rPr>
      </w:pPr>
      <w:r>
        <w:rPr>
          <w:i/>
          <w:color w:val="000000"/>
          <w:sz w:val="20"/>
          <w:szCs w:val="20"/>
        </w:rPr>
        <w:t>Open review and electr</w:t>
      </w:r>
      <w:r w:rsidR="00EA4C42">
        <w:rPr>
          <w:i/>
          <w:color w:val="000000"/>
          <w:sz w:val="20"/>
          <w:szCs w:val="20"/>
        </w:rPr>
        <w:t xml:space="preserve">onic </w:t>
      </w:r>
      <w:r w:rsidR="00225DD5">
        <w:rPr>
          <w:i/>
          <w:color w:val="000000"/>
          <w:sz w:val="20"/>
          <w:szCs w:val="20"/>
        </w:rPr>
        <w:t>voting period (</w:t>
      </w:r>
      <w:r w:rsidR="00870E25">
        <w:rPr>
          <w:i/>
          <w:color w:val="000000"/>
          <w:sz w:val="20"/>
          <w:szCs w:val="20"/>
        </w:rPr>
        <w:t xml:space="preserve">Sept 15-29, </w:t>
      </w:r>
      <w:r>
        <w:rPr>
          <w:i/>
          <w:color w:val="000000"/>
          <w:sz w:val="20"/>
          <w:szCs w:val="20"/>
        </w:rPr>
        <w:t>2011)</w:t>
      </w:r>
      <w:r w:rsidR="00225DD5">
        <w:rPr>
          <w:i/>
          <w:color w:val="000000"/>
          <w:sz w:val="20"/>
          <w:szCs w:val="20"/>
        </w:rPr>
        <w:t>.</w:t>
      </w:r>
    </w:p>
    <w:p w:rsidR="00870E25" w:rsidRDefault="00EA4C42" w:rsidP="00FA1E1B">
      <w:pPr>
        <w:numPr>
          <w:ilvl w:val="0"/>
          <w:numId w:val="30"/>
        </w:numPr>
        <w:tabs>
          <w:tab w:val="left" w:pos="1108"/>
          <w:tab w:val="left" w:pos="2635"/>
          <w:tab w:val="left" w:pos="4525"/>
          <w:tab w:val="left" w:pos="6505"/>
          <w:tab w:val="left" w:pos="8575"/>
          <w:tab w:val="left" w:pos="10465"/>
          <w:tab w:val="left" w:pos="12355"/>
        </w:tabs>
        <w:rPr>
          <w:i/>
          <w:color w:val="000000"/>
          <w:sz w:val="20"/>
          <w:szCs w:val="20"/>
        </w:rPr>
      </w:pPr>
      <w:r>
        <w:rPr>
          <w:i/>
          <w:color w:val="000000"/>
          <w:sz w:val="20"/>
          <w:szCs w:val="20"/>
        </w:rPr>
        <w:t xml:space="preserve"> Results of vote for acceptance and adoption as of </w:t>
      </w:r>
      <w:r w:rsidRPr="00EA4C42">
        <w:rPr>
          <w:i/>
          <w:color w:val="000000"/>
          <w:sz w:val="20"/>
          <w:szCs w:val="20"/>
        </w:rPr>
        <w:t>September 30, 2011</w:t>
      </w:r>
      <w:r>
        <w:rPr>
          <w:i/>
          <w:color w:val="000000"/>
          <w:sz w:val="20"/>
          <w:szCs w:val="20"/>
        </w:rPr>
        <w:t>.</w:t>
      </w:r>
    </w:p>
    <w:p w:rsidR="00FA1E1B" w:rsidRPr="00EA4C42" w:rsidRDefault="00FA1E1B" w:rsidP="00FA1E1B">
      <w:pPr>
        <w:numPr>
          <w:ilvl w:val="0"/>
          <w:numId w:val="30"/>
        </w:numPr>
        <w:tabs>
          <w:tab w:val="left" w:pos="1108"/>
          <w:tab w:val="left" w:pos="2635"/>
          <w:tab w:val="left" w:pos="4525"/>
          <w:tab w:val="left" w:pos="6505"/>
          <w:tab w:val="left" w:pos="8575"/>
          <w:tab w:val="left" w:pos="10465"/>
          <w:tab w:val="left" w:pos="12355"/>
        </w:tabs>
        <w:rPr>
          <w:i/>
          <w:color w:val="000000"/>
          <w:sz w:val="20"/>
          <w:szCs w:val="20"/>
        </w:rPr>
      </w:pPr>
      <w:r w:rsidRPr="00EA4C42">
        <w:rPr>
          <w:i/>
          <w:color w:val="000000"/>
          <w:sz w:val="20"/>
          <w:szCs w:val="20"/>
        </w:rPr>
        <w:t xml:space="preserve">Charter </w:t>
      </w:r>
      <w:r w:rsidR="00481DA3" w:rsidRPr="00EA4C42">
        <w:rPr>
          <w:i/>
          <w:color w:val="000000"/>
          <w:sz w:val="20"/>
          <w:szCs w:val="20"/>
        </w:rPr>
        <w:t xml:space="preserve">remains in effect </w:t>
      </w:r>
      <w:r w:rsidR="00481DA3" w:rsidRPr="00EA4C42">
        <w:rPr>
          <w:i/>
          <w:sz w:val="20"/>
          <w:szCs w:val="20"/>
        </w:rPr>
        <w:t xml:space="preserve">until </w:t>
      </w:r>
      <w:r w:rsidR="00EA4C42">
        <w:rPr>
          <w:i/>
          <w:sz w:val="20"/>
          <w:szCs w:val="20"/>
        </w:rPr>
        <w:t>a p</w:t>
      </w:r>
      <w:r w:rsidR="00481DA3" w:rsidRPr="00EA4C42">
        <w:rPr>
          <w:i/>
          <w:sz w:val="20"/>
          <w:szCs w:val="20"/>
        </w:rPr>
        <w:t xml:space="preserve">ermanent Steering Committee </w:t>
      </w:r>
      <w:r w:rsidR="00C1054D">
        <w:rPr>
          <w:i/>
          <w:sz w:val="20"/>
          <w:szCs w:val="20"/>
        </w:rPr>
        <w:t xml:space="preserve">is in place </w:t>
      </w:r>
      <w:r w:rsidR="00225DD5" w:rsidRPr="00EA4C42">
        <w:rPr>
          <w:i/>
          <w:sz w:val="20"/>
          <w:szCs w:val="20"/>
        </w:rPr>
        <w:t xml:space="preserve">and </w:t>
      </w:r>
      <w:r w:rsidR="00C1054D">
        <w:rPr>
          <w:i/>
          <w:sz w:val="20"/>
          <w:szCs w:val="20"/>
        </w:rPr>
        <w:t xml:space="preserve">replacement or revised </w:t>
      </w:r>
      <w:r w:rsidR="00225DD5" w:rsidRPr="00EA4C42">
        <w:rPr>
          <w:i/>
          <w:sz w:val="20"/>
          <w:szCs w:val="20"/>
        </w:rPr>
        <w:t>c</w:t>
      </w:r>
      <w:r w:rsidR="004D4C78" w:rsidRPr="00EA4C42">
        <w:rPr>
          <w:i/>
          <w:sz w:val="20"/>
          <w:szCs w:val="20"/>
        </w:rPr>
        <w:t xml:space="preserve">harter </w:t>
      </w:r>
      <w:r w:rsidR="00C1054D">
        <w:rPr>
          <w:i/>
          <w:sz w:val="20"/>
          <w:szCs w:val="20"/>
        </w:rPr>
        <w:t xml:space="preserve">is </w:t>
      </w:r>
      <w:r w:rsidR="004D4C78" w:rsidRPr="00EA4C42">
        <w:rPr>
          <w:i/>
          <w:sz w:val="20"/>
          <w:szCs w:val="20"/>
        </w:rPr>
        <w:t xml:space="preserve">approved. </w:t>
      </w:r>
    </w:p>
    <w:p w:rsidR="00FA1E1B" w:rsidRDefault="00FA1E1B" w:rsidP="00FA1E1B">
      <w:pPr>
        <w:tabs>
          <w:tab w:val="left" w:pos="1108"/>
          <w:tab w:val="left" w:pos="2635"/>
          <w:tab w:val="left" w:pos="4525"/>
          <w:tab w:val="left" w:pos="6505"/>
          <w:tab w:val="left" w:pos="8575"/>
          <w:tab w:val="left" w:pos="10465"/>
          <w:tab w:val="left" w:pos="12355"/>
        </w:tabs>
        <w:rPr>
          <w:color w:val="000000"/>
          <w:sz w:val="20"/>
          <w:szCs w:val="20"/>
        </w:rPr>
      </w:pPr>
    </w:p>
    <w:p w:rsidR="000D6CAF" w:rsidRDefault="000D6CAF" w:rsidP="00FA1E1B">
      <w:pPr>
        <w:tabs>
          <w:tab w:val="left" w:pos="1108"/>
          <w:tab w:val="left" w:pos="2635"/>
          <w:tab w:val="left" w:pos="4525"/>
          <w:tab w:val="left" w:pos="6505"/>
          <w:tab w:val="left" w:pos="8575"/>
          <w:tab w:val="left" w:pos="10465"/>
          <w:tab w:val="left" w:pos="12355"/>
        </w:tabs>
        <w:rPr>
          <w:color w:val="000000"/>
          <w:sz w:val="20"/>
          <w:szCs w:val="20"/>
        </w:rPr>
      </w:pPr>
    </w:p>
    <w:p w:rsidR="00437EE8" w:rsidRDefault="00437EE8" w:rsidP="00FA1E1B">
      <w:pPr>
        <w:tabs>
          <w:tab w:val="left" w:pos="1108"/>
          <w:tab w:val="left" w:pos="2635"/>
          <w:tab w:val="left" w:pos="4525"/>
          <w:tab w:val="left" w:pos="6505"/>
          <w:tab w:val="left" w:pos="8575"/>
          <w:tab w:val="left" w:pos="10465"/>
          <w:tab w:val="left" w:pos="12355"/>
        </w:tabs>
        <w:rPr>
          <w:color w:val="000000"/>
          <w:sz w:val="20"/>
          <w:szCs w:val="20"/>
        </w:rPr>
      </w:pPr>
    </w:p>
    <w:p w:rsidR="00437EE8" w:rsidRDefault="00437EE8" w:rsidP="00FA1E1B">
      <w:pPr>
        <w:tabs>
          <w:tab w:val="left" w:pos="1108"/>
          <w:tab w:val="left" w:pos="2635"/>
          <w:tab w:val="left" w:pos="4525"/>
          <w:tab w:val="left" w:pos="6505"/>
          <w:tab w:val="left" w:pos="8575"/>
          <w:tab w:val="left" w:pos="10465"/>
          <w:tab w:val="left" w:pos="12355"/>
        </w:tabs>
        <w:rPr>
          <w:color w:val="000000"/>
          <w:sz w:val="20"/>
          <w:szCs w:val="20"/>
        </w:rPr>
      </w:pPr>
    </w:p>
    <w:p w:rsidR="00437EE8" w:rsidRDefault="00437EE8" w:rsidP="00FA1E1B">
      <w:pPr>
        <w:tabs>
          <w:tab w:val="left" w:pos="1108"/>
          <w:tab w:val="left" w:pos="2635"/>
          <w:tab w:val="left" w:pos="4525"/>
          <w:tab w:val="left" w:pos="6505"/>
          <w:tab w:val="left" w:pos="8575"/>
          <w:tab w:val="left" w:pos="10465"/>
          <w:tab w:val="left" w:pos="12355"/>
        </w:tabs>
        <w:rPr>
          <w:color w:val="000000"/>
          <w:sz w:val="20"/>
          <w:szCs w:val="20"/>
        </w:rPr>
      </w:pPr>
    </w:p>
    <w:p w:rsidR="00437EE8" w:rsidRDefault="00437EE8" w:rsidP="00FA1E1B">
      <w:pPr>
        <w:tabs>
          <w:tab w:val="left" w:pos="1108"/>
          <w:tab w:val="left" w:pos="2635"/>
          <w:tab w:val="left" w:pos="4525"/>
          <w:tab w:val="left" w:pos="6505"/>
          <w:tab w:val="left" w:pos="8575"/>
          <w:tab w:val="left" w:pos="10465"/>
          <w:tab w:val="left" w:pos="12355"/>
        </w:tabs>
        <w:rPr>
          <w:color w:val="000000"/>
          <w:sz w:val="20"/>
          <w:szCs w:val="20"/>
        </w:rPr>
      </w:pPr>
    </w:p>
    <w:p w:rsidR="00437EE8" w:rsidRDefault="00437EE8" w:rsidP="00FA1E1B">
      <w:pPr>
        <w:tabs>
          <w:tab w:val="left" w:pos="1108"/>
          <w:tab w:val="left" w:pos="2635"/>
          <w:tab w:val="left" w:pos="4525"/>
          <w:tab w:val="left" w:pos="6505"/>
          <w:tab w:val="left" w:pos="8575"/>
          <w:tab w:val="left" w:pos="10465"/>
          <w:tab w:val="left" w:pos="12355"/>
        </w:tabs>
        <w:rPr>
          <w:color w:val="000000"/>
          <w:sz w:val="20"/>
          <w:szCs w:val="20"/>
        </w:rPr>
      </w:pPr>
    </w:p>
    <w:p w:rsidR="00541739" w:rsidRDefault="00541739" w:rsidP="00FA1E1B">
      <w:pPr>
        <w:tabs>
          <w:tab w:val="left" w:pos="1108"/>
          <w:tab w:val="left" w:pos="2635"/>
          <w:tab w:val="left" w:pos="4525"/>
          <w:tab w:val="left" w:pos="6505"/>
          <w:tab w:val="left" w:pos="8575"/>
          <w:tab w:val="left" w:pos="10465"/>
          <w:tab w:val="left" w:pos="12355"/>
        </w:tabs>
        <w:rPr>
          <w:color w:val="000000"/>
          <w:sz w:val="20"/>
          <w:szCs w:val="20"/>
        </w:rPr>
      </w:pPr>
    </w:p>
    <w:p w:rsidR="00437EE8" w:rsidRPr="00437EE8" w:rsidRDefault="00437EE8" w:rsidP="00FA1E1B">
      <w:pPr>
        <w:tabs>
          <w:tab w:val="left" w:pos="1108"/>
          <w:tab w:val="left" w:pos="2635"/>
          <w:tab w:val="left" w:pos="4525"/>
          <w:tab w:val="left" w:pos="6505"/>
          <w:tab w:val="left" w:pos="8575"/>
          <w:tab w:val="left" w:pos="10465"/>
          <w:tab w:val="left" w:pos="12355"/>
        </w:tabs>
        <w:rPr>
          <w:color w:val="000000" w:themeColor="text1"/>
          <w:sz w:val="20"/>
          <w:szCs w:val="20"/>
        </w:rPr>
      </w:pPr>
    </w:p>
    <w:p w:rsidR="00437EE8" w:rsidRPr="00437EE8" w:rsidRDefault="00437EE8" w:rsidP="00437EE8">
      <w:pPr>
        <w:tabs>
          <w:tab w:val="left" w:pos="1108"/>
          <w:tab w:val="left" w:pos="2635"/>
          <w:tab w:val="left" w:pos="4525"/>
          <w:tab w:val="left" w:pos="6505"/>
          <w:tab w:val="left" w:pos="8575"/>
          <w:tab w:val="left" w:pos="10465"/>
          <w:tab w:val="left" w:pos="12355"/>
        </w:tabs>
        <w:jc w:val="right"/>
        <w:rPr>
          <w:rFonts w:ascii="Arial" w:hAnsi="Arial" w:cs="Arial"/>
          <w:color w:val="000000" w:themeColor="text1"/>
          <w:sz w:val="20"/>
          <w:szCs w:val="20"/>
        </w:rPr>
      </w:pPr>
      <w:r w:rsidRPr="00437EE8">
        <w:rPr>
          <w:rFonts w:ascii="Arial" w:hAnsi="Arial" w:cs="Arial"/>
          <w:color w:val="000000" w:themeColor="text1"/>
          <w:sz w:val="20"/>
          <w:szCs w:val="20"/>
        </w:rPr>
        <w:t>David K. Whitehurst</w:t>
      </w:r>
      <w:r w:rsidRPr="00437EE8">
        <w:rPr>
          <w:rFonts w:ascii="Arial" w:hAnsi="Arial" w:cs="Arial"/>
          <w:color w:val="000000" w:themeColor="text1"/>
          <w:sz w:val="20"/>
          <w:szCs w:val="20"/>
        </w:rPr>
        <w:t>, Ch</w:t>
      </w:r>
      <w:bookmarkStart w:id="0" w:name="_GoBack"/>
      <w:bookmarkEnd w:id="0"/>
      <w:r w:rsidRPr="00437EE8">
        <w:rPr>
          <w:rFonts w:ascii="Arial" w:hAnsi="Arial" w:cs="Arial"/>
          <w:color w:val="000000" w:themeColor="text1"/>
          <w:sz w:val="20"/>
          <w:szCs w:val="20"/>
        </w:rPr>
        <w:t>air</w:t>
      </w:r>
    </w:p>
    <w:p w:rsidR="00437EE8" w:rsidRPr="00437EE8" w:rsidRDefault="00437EE8" w:rsidP="00437EE8">
      <w:pPr>
        <w:tabs>
          <w:tab w:val="left" w:pos="1108"/>
          <w:tab w:val="left" w:pos="2635"/>
          <w:tab w:val="left" w:pos="4525"/>
          <w:tab w:val="left" w:pos="6505"/>
          <w:tab w:val="left" w:pos="8575"/>
          <w:tab w:val="left" w:pos="10465"/>
          <w:tab w:val="left" w:pos="12355"/>
        </w:tabs>
        <w:jc w:val="right"/>
        <w:rPr>
          <w:rFonts w:ascii="Arial" w:hAnsi="Arial" w:cs="Arial"/>
          <w:color w:val="000000" w:themeColor="text1"/>
          <w:sz w:val="20"/>
          <w:szCs w:val="20"/>
        </w:rPr>
      </w:pPr>
      <w:r w:rsidRPr="00437EE8">
        <w:rPr>
          <w:rFonts w:ascii="Arial" w:hAnsi="Arial" w:cs="Arial"/>
          <w:color w:val="000000" w:themeColor="text1"/>
          <w:sz w:val="20"/>
          <w:szCs w:val="20"/>
        </w:rPr>
        <w:t>Interim Steering Committee</w:t>
      </w:r>
    </w:p>
    <w:p w:rsidR="00437EE8" w:rsidRPr="00437EE8" w:rsidRDefault="00437EE8" w:rsidP="00437EE8">
      <w:pPr>
        <w:tabs>
          <w:tab w:val="left" w:pos="1108"/>
          <w:tab w:val="left" w:pos="2635"/>
          <w:tab w:val="left" w:pos="4525"/>
          <w:tab w:val="left" w:pos="6505"/>
          <w:tab w:val="left" w:pos="8575"/>
          <w:tab w:val="left" w:pos="10465"/>
          <w:tab w:val="left" w:pos="12355"/>
        </w:tabs>
        <w:jc w:val="right"/>
        <w:rPr>
          <w:rFonts w:ascii="Arial" w:hAnsi="Arial" w:cs="Arial"/>
          <w:color w:val="000000" w:themeColor="text1"/>
          <w:sz w:val="20"/>
          <w:szCs w:val="20"/>
        </w:rPr>
      </w:pPr>
      <w:r w:rsidRPr="00437EE8">
        <w:rPr>
          <w:rFonts w:ascii="Arial" w:hAnsi="Arial" w:cs="Arial"/>
          <w:color w:val="000000" w:themeColor="text1"/>
          <w:sz w:val="20"/>
          <w:szCs w:val="20"/>
        </w:rPr>
        <w:t>Appalachian LCC</w:t>
      </w:r>
    </w:p>
    <w:p w:rsidR="00437EE8" w:rsidRPr="00437EE8" w:rsidRDefault="00437EE8" w:rsidP="00FA1E1B">
      <w:pPr>
        <w:tabs>
          <w:tab w:val="left" w:pos="1108"/>
          <w:tab w:val="left" w:pos="2635"/>
          <w:tab w:val="left" w:pos="4525"/>
          <w:tab w:val="left" w:pos="6505"/>
          <w:tab w:val="left" w:pos="8575"/>
          <w:tab w:val="left" w:pos="10465"/>
          <w:tab w:val="left" w:pos="12355"/>
        </w:tabs>
        <w:rPr>
          <w:color w:val="000000" w:themeColor="text1"/>
          <w:sz w:val="20"/>
          <w:szCs w:val="20"/>
        </w:rPr>
      </w:pPr>
    </w:p>
    <w:sectPr w:rsidR="00437EE8" w:rsidRPr="00437EE8" w:rsidSect="001C0F5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0A" w:rsidRDefault="000E380A" w:rsidP="00523DA7">
      <w:pPr>
        <w:spacing w:line="240" w:lineRule="auto"/>
      </w:pPr>
      <w:r>
        <w:separator/>
      </w:r>
    </w:p>
  </w:endnote>
  <w:endnote w:type="continuationSeparator" w:id="0">
    <w:p w:rsidR="000E380A" w:rsidRDefault="000E380A" w:rsidP="00523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65" w:rsidRDefault="00CF6CC0">
    <w:pPr>
      <w:pStyle w:val="Footer"/>
      <w:jc w:val="center"/>
    </w:pPr>
    <w:r>
      <w:fldChar w:fldCharType="begin"/>
    </w:r>
    <w:r w:rsidR="00FA1E1B">
      <w:instrText xml:space="preserve"> PAGE   \* MERGEFORMAT </w:instrText>
    </w:r>
    <w:r>
      <w:fldChar w:fldCharType="separate"/>
    </w:r>
    <w:r w:rsidR="00437EE8">
      <w:rPr>
        <w:noProof/>
      </w:rPr>
      <w:t>12</w:t>
    </w:r>
    <w:r>
      <w:fldChar w:fldCharType="end"/>
    </w:r>
  </w:p>
  <w:p w:rsidR="00A16C65" w:rsidRDefault="000E3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0A" w:rsidRDefault="000E380A" w:rsidP="00523DA7">
      <w:pPr>
        <w:spacing w:line="240" w:lineRule="auto"/>
      </w:pPr>
      <w:r>
        <w:separator/>
      </w:r>
    </w:p>
  </w:footnote>
  <w:footnote w:type="continuationSeparator" w:id="0">
    <w:p w:rsidR="000E380A" w:rsidRDefault="000E380A" w:rsidP="00523DA7">
      <w:pPr>
        <w:spacing w:line="240" w:lineRule="auto"/>
      </w:pPr>
      <w:r>
        <w:continuationSeparator/>
      </w:r>
    </w:p>
  </w:footnote>
  <w:footnote w:id="1">
    <w:p w:rsidR="00925F96" w:rsidRDefault="00925F96">
      <w:pPr>
        <w:pStyle w:val="FootnoteText"/>
      </w:pPr>
      <w:r>
        <w:rPr>
          <w:rStyle w:val="FootnoteReference"/>
        </w:rPr>
        <w:footnoteRef/>
      </w:r>
      <w:r>
        <w:t xml:space="preserve"> The term “valued resources” </w:t>
      </w:r>
      <w:r w:rsidR="00AF20B2">
        <w:t>is used to reflect b</w:t>
      </w:r>
      <w:r>
        <w:t>oth natural and cultural resources.</w:t>
      </w:r>
    </w:p>
  </w:footnote>
  <w:footnote w:id="2">
    <w:p w:rsidR="00CD0BF9" w:rsidRPr="001C0F5D" w:rsidRDefault="00CD0BF9" w:rsidP="0010732E">
      <w:pPr>
        <w:pStyle w:val="Default"/>
        <w:rPr>
          <w:rFonts w:ascii="Calibri" w:eastAsia="Calibri" w:hAnsi="Calibri" w:cs="Times New Roman"/>
          <w:color w:val="auto"/>
          <w:sz w:val="20"/>
          <w:szCs w:val="20"/>
        </w:rPr>
      </w:pPr>
      <w:r w:rsidRPr="00077C09">
        <w:rPr>
          <w:rStyle w:val="FootnoteReference"/>
        </w:rPr>
        <w:footnoteRef/>
      </w:r>
      <w:r w:rsidRPr="00077C09">
        <w:t xml:space="preserve"> </w:t>
      </w:r>
      <w:r w:rsidRPr="001C0F5D">
        <w:rPr>
          <w:rFonts w:ascii="Calibri" w:eastAsia="Calibri" w:hAnsi="Calibri" w:cs="Times New Roman"/>
          <w:color w:val="auto"/>
          <w:sz w:val="20"/>
          <w:szCs w:val="20"/>
        </w:rPr>
        <w:t xml:space="preserve">For the purpose of this document the </w:t>
      </w:r>
      <w:r w:rsidR="00AF6E6A" w:rsidRPr="001C0F5D">
        <w:rPr>
          <w:rFonts w:ascii="Calibri" w:eastAsia="Calibri" w:hAnsi="Calibri" w:cs="Times New Roman"/>
          <w:color w:val="auto"/>
          <w:sz w:val="20"/>
          <w:szCs w:val="20"/>
        </w:rPr>
        <w:t>Environmental Protection Agency</w:t>
      </w:r>
      <w:r w:rsidR="0073794B" w:rsidRPr="001C0F5D">
        <w:rPr>
          <w:rFonts w:ascii="Calibri" w:eastAsia="Calibri" w:hAnsi="Calibri" w:cs="Times New Roman"/>
          <w:color w:val="auto"/>
          <w:sz w:val="20"/>
          <w:szCs w:val="20"/>
        </w:rPr>
        <w:t xml:space="preserve">, </w:t>
      </w:r>
      <w:r w:rsidR="00AF6E6A" w:rsidRPr="001C0F5D">
        <w:rPr>
          <w:rFonts w:ascii="Calibri" w:eastAsia="Calibri" w:hAnsi="Calibri" w:cs="Times New Roman"/>
          <w:color w:val="auto"/>
          <w:sz w:val="20"/>
          <w:szCs w:val="20"/>
        </w:rPr>
        <w:t>Corp of Engineers</w:t>
      </w:r>
      <w:r w:rsidR="0073794B" w:rsidRPr="001C0F5D">
        <w:rPr>
          <w:rFonts w:ascii="Calibri" w:eastAsia="Calibri" w:hAnsi="Calibri" w:cs="Times New Roman"/>
          <w:color w:val="auto"/>
          <w:sz w:val="20"/>
          <w:szCs w:val="20"/>
        </w:rPr>
        <w:t xml:space="preserve">, </w:t>
      </w:r>
      <w:r w:rsidR="0010732E" w:rsidRPr="001C0F5D">
        <w:rPr>
          <w:rFonts w:ascii="Calibri" w:eastAsia="Calibri" w:hAnsi="Calibri" w:cs="Times New Roman"/>
          <w:color w:val="auto"/>
          <w:sz w:val="20"/>
          <w:szCs w:val="20"/>
        </w:rPr>
        <w:t>National Oceanic and Atmospheric Administration</w:t>
      </w:r>
      <w:r w:rsidR="0073794B" w:rsidRPr="001C0F5D">
        <w:rPr>
          <w:rFonts w:ascii="Calibri" w:eastAsia="Calibri" w:hAnsi="Calibri" w:cs="Times New Roman"/>
          <w:color w:val="auto"/>
          <w:sz w:val="20"/>
          <w:szCs w:val="20"/>
        </w:rPr>
        <w:t xml:space="preserve">, and Forest Service are </w:t>
      </w:r>
      <w:r w:rsidR="00AF6E6A" w:rsidRPr="001C0F5D">
        <w:rPr>
          <w:rFonts w:ascii="Calibri" w:eastAsia="Calibri" w:hAnsi="Calibri" w:cs="Times New Roman"/>
          <w:color w:val="auto"/>
          <w:sz w:val="20"/>
          <w:szCs w:val="20"/>
        </w:rPr>
        <w:t xml:space="preserve">each </w:t>
      </w:r>
      <w:r w:rsidR="0010732E" w:rsidRPr="001C0F5D">
        <w:rPr>
          <w:rFonts w:ascii="Calibri" w:eastAsia="Calibri" w:hAnsi="Calibri" w:cs="Times New Roman"/>
          <w:color w:val="auto"/>
          <w:sz w:val="20"/>
          <w:szCs w:val="20"/>
        </w:rPr>
        <w:t xml:space="preserve">considered </w:t>
      </w:r>
      <w:r w:rsidR="0073794B" w:rsidRPr="001C0F5D">
        <w:rPr>
          <w:rFonts w:ascii="Calibri" w:eastAsia="Calibri" w:hAnsi="Calibri" w:cs="Times New Roman"/>
          <w:color w:val="auto"/>
          <w:sz w:val="20"/>
          <w:szCs w:val="20"/>
        </w:rPr>
        <w:t xml:space="preserve">as </w:t>
      </w:r>
      <w:r w:rsidR="00AF6E6A" w:rsidRPr="001C0F5D">
        <w:rPr>
          <w:rFonts w:ascii="Calibri" w:eastAsia="Calibri" w:hAnsi="Calibri" w:cs="Times New Roman"/>
          <w:color w:val="auto"/>
          <w:sz w:val="20"/>
          <w:szCs w:val="20"/>
        </w:rPr>
        <w:t xml:space="preserve">individual </w:t>
      </w:r>
      <w:r w:rsidR="0073794B" w:rsidRPr="001C0F5D">
        <w:rPr>
          <w:rFonts w:ascii="Calibri" w:eastAsia="Calibri" w:hAnsi="Calibri" w:cs="Times New Roman"/>
          <w:color w:val="auto"/>
          <w:sz w:val="20"/>
          <w:szCs w:val="20"/>
        </w:rPr>
        <w:t>agencies</w:t>
      </w:r>
      <w:r w:rsidR="003A203D">
        <w:rPr>
          <w:rFonts w:ascii="Calibri" w:eastAsia="Calibri" w:hAnsi="Calibri" w:cs="Times New Roman"/>
          <w:color w:val="auto"/>
          <w:sz w:val="20"/>
          <w:szCs w:val="20"/>
        </w:rPr>
        <w:t xml:space="preserve"> as reflected by OMB codes</w:t>
      </w:r>
      <w:r w:rsidR="00AF6E6A" w:rsidRPr="001C0F5D">
        <w:rPr>
          <w:rFonts w:ascii="Calibri" w:eastAsia="Calibri" w:hAnsi="Calibri" w:cs="Times New Roman"/>
          <w:color w:val="auto"/>
          <w:sz w:val="20"/>
          <w:szCs w:val="20"/>
        </w:rPr>
        <w:t>.</w:t>
      </w:r>
      <w:r w:rsidR="003A203D">
        <w:rPr>
          <w:rFonts w:ascii="Calibri" w:eastAsia="Calibri" w:hAnsi="Calibri" w:cs="Times New Roman"/>
          <w:color w:val="auto"/>
          <w:sz w:val="20"/>
          <w:szCs w:val="20"/>
        </w:rPr>
        <w:t xml:space="preserve"> </w:t>
      </w:r>
      <w:r w:rsidR="003A203D" w:rsidRPr="001C0F5D">
        <w:rPr>
          <w:rFonts w:ascii="Calibri" w:eastAsia="Calibri" w:hAnsi="Calibri" w:cs="Times New Roman"/>
          <w:color w:val="auto"/>
          <w:sz w:val="20"/>
          <w:szCs w:val="20"/>
        </w:rPr>
        <w:t xml:space="preserve">Within Department of Interior several </w:t>
      </w:r>
      <w:r w:rsidR="003A203D">
        <w:rPr>
          <w:rFonts w:ascii="Calibri" w:eastAsia="Calibri" w:hAnsi="Calibri" w:cs="Times New Roman"/>
          <w:color w:val="auto"/>
          <w:sz w:val="20"/>
          <w:szCs w:val="20"/>
        </w:rPr>
        <w:t xml:space="preserve">individual </w:t>
      </w:r>
      <w:r w:rsidR="003A203D" w:rsidRPr="001C0F5D">
        <w:rPr>
          <w:rFonts w:ascii="Calibri" w:eastAsia="Calibri" w:hAnsi="Calibri" w:cs="Times New Roman"/>
          <w:color w:val="auto"/>
          <w:sz w:val="20"/>
          <w:szCs w:val="20"/>
        </w:rPr>
        <w:t>agencies are recognized:  USGS, USFWS, NPS,</w:t>
      </w:r>
      <w:r w:rsidR="003A203D">
        <w:rPr>
          <w:rFonts w:ascii="Calibri" w:eastAsia="Calibri" w:hAnsi="Calibri" w:cs="Times New Roman"/>
          <w:color w:val="auto"/>
          <w:sz w:val="20"/>
          <w:szCs w:val="20"/>
        </w:rPr>
        <w:t xml:space="preserve"> </w:t>
      </w:r>
      <w:r w:rsidR="003A203D" w:rsidRPr="001C0F5D">
        <w:rPr>
          <w:rFonts w:ascii="Calibri" w:eastAsia="Calibri" w:hAnsi="Calibri" w:cs="Times New Roman"/>
          <w:color w:val="auto"/>
          <w:sz w:val="20"/>
          <w:szCs w:val="20"/>
        </w:rPr>
        <w:t xml:space="preserve">OSME, </w:t>
      </w:r>
      <w:r w:rsidR="003A203D">
        <w:rPr>
          <w:rFonts w:ascii="Calibri" w:eastAsia="Calibri" w:hAnsi="Calibri" w:cs="Times New Roman"/>
          <w:color w:val="auto"/>
          <w:sz w:val="20"/>
          <w:szCs w:val="20"/>
        </w:rPr>
        <w:t>etc</w:t>
      </w:r>
      <w:r w:rsidR="003A203D" w:rsidRPr="001C0F5D">
        <w:rPr>
          <w:rFonts w:ascii="Calibri" w:eastAsia="Calibri" w:hAnsi="Calibri" w:cs="Times New Roman"/>
          <w:color w:val="auto"/>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62"/>
    <w:multiLevelType w:val="hybridMultilevel"/>
    <w:tmpl w:val="409AC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C6DAC"/>
    <w:multiLevelType w:val="hybridMultilevel"/>
    <w:tmpl w:val="51D6DB8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234430"/>
    <w:multiLevelType w:val="hybridMultilevel"/>
    <w:tmpl w:val="11C4F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D069D"/>
    <w:multiLevelType w:val="hybridMultilevel"/>
    <w:tmpl w:val="9216C14E"/>
    <w:lvl w:ilvl="0" w:tplc="C3AE615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26A2AD2"/>
    <w:multiLevelType w:val="hybridMultilevel"/>
    <w:tmpl w:val="2E4EC87C"/>
    <w:lvl w:ilvl="0" w:tplc="BD94602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D6202"/>
    <w:multiLevelType w:val="hybridMultilevel"/>
    <w:tmpl w:val="81EEF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1E2E58"/>
    <w:multiLevelType w:val="hybridMultilevel"/>
    <w:tmpl w:val="51883BBA"/>
    <w:lvl w:ilvl="0" w:tplc="44EA2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BC0D1E"/>
    <w:multiLevelType w:val="hybridMultilevel"/>
    <w:tmpl w:val="EB42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F36D4"/>
    <w:multiLevelType w:val="hybridMultilevel"/>
    <w:tmpl w:val="05C6CBA6"/>
    <w:lvl w:ilvl="0" w:tplc="364A05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10B8D"/>
    <w:multiLevelType w:val="hybridMultilevel"/>
    <w:tmpl w:val="A94C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FF01F7"/>
    <w:multiLevelType w:val="hybridMultilevel"/>
    <w:tmpl w:val="00A8A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9429A8"/>
    <w:multiLevelType w:val="hybridMultilevel"/>
    <w:tmpl w:val="79E4B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74D96"/>
    <w:multiLevelType w:val="hybridMultilevel"/>
    <w:tmpl w:val="A294744A"/>
    <w:lvl w:ilvl="0" w:tplc="62C216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EB6B06A">
      <w:start w:val="1"/>
      <w:numFmt w:val="bullet"/>
      <w:lvlText w:val="■"/>
      <w:lvlJc w:val="left"/>
      <w:pPr>
        <w:ind w:left="2160" w:hanging="18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73804"/>
    <w:multiLevelType w:val="hybridMultilevel"/>
    <w:tmpl w:val="59407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EB6B06A">
      <w:start w:val="1"/>
      <w:numFmt w:val="bullet"/>
      <w:lvlText w:val="■"/>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0C6CD3"/>
    <w:multiLevelType w:val="hybridMultilevel"/>
    <w:tmpl w:val="4C4A2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09B7"/>
    <w:multiLevelType w:val="hybridMultilevel"/>
    <w:tmpl w:val="A6DE0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490994"/>
    <w:multiLevelType w:val="hybridMultilevel"/>
    <w:tmpl w:val="7D407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94ABC"/>
    <w:multiLevelType w:val="hybridMultilevel"/>
    <w:tmpl w:val="99746C14"/>
    <w:lvl w:ilvl="0" w:tplc="C0D65F00">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41EA6BA6"/>
    <w:multiLevelType w:val="hybridMultilevel"/>
    <w:tmpl w:val="3D928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C40D8B"/>
    <w:multiLevelType w:val="hybridMultilevel"/>
    <w:tmpl w:val="DA14B49A"/>
    <w:lvl w:ilvl="0" w:tplc="B434AB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A41A63"/>
    <w:multiLevelType w:val="hybridMultilevel"/>
    <w:tmpl w:val="2484423A"/>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1">
    <w:nsid w:val="5BB14D96"/>
    <w:multiLevelType w:val="hybridMultilevel"/>
    <w:tmpl w:val="C4100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D541C9"/>
    <w:multiLevelType w:val="hybridMultilevel"/>
    <w:tmpl w:val="0C9AC6EA"/>
    <w:lvl w:ilvl="0" w:tplc="0EB6B06A">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3A7905"/>
    <w:multiLevelType w:val="hybridMultilevel"/>
    <w:tmpl w:val="2484423A"/>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4">
    <w:nsid w:val="66BB681B"/>
    <w:multiLevelType w:val="hybridMultilevel"/>
    <w:tmpl w:val="53DC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F92C79"/>
    <w:multiLevelType w:val="hybridMultilevel"/>
    <w:tmpl w:val="9BC0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D47D6E"/>
    <w:multiLevelType w:val="hybridMultilevel"/>
    <w:tmpl w:val="53DC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BA1134"/>
    <w:multiLevelType w:val="hybridMultilevel"/>
    <w:tmpl w:val="11C4F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74743"/>
    <w:multiLevelType w:val="hybridMultilevel"/>
    <w:tmpl w:val="4B66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C45AE8"/>
    <w:multiLevelType w:val="hybridMultilevel"/>
    <w:tmpl w:val="6CD8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8"/>
  </w:num>
  <w:num w:numId="4">
    <w:abstractNumId w:val="29"/>
  </w:num>
  <w:num w:numId="5">
    <w:abstractNumId w:val="7"/>
  </w:num>
  <w:num w:numId="6">
    <w:abstractNumId w:val="25"/>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num>
  <w:num w:numId="10">
    <w:abstractNumId w:val="10"/>
  </w:num>
  <w:num w:numId="11">
    <w:abstractNumId w:val="23"/>
  </w:num>
  <w:num w:numId="12">
    <w:abstractNumId w:val="20"/>
  </w:num>
  <w:num w:numId="13">
    <w:abstractNumId w:val="11"/>
  </w:num>
  <w:num w:numId="14">
    <w:abstractNumId w:val="26"/>
  </w:num>
  <w:num w:numId="15">
    <w:abstractNumId w:val="12"/>
  </w:num>
  <w:num w:numId="16">
    <w:abstractNumId w:val="24"/>
  </w:num>
  <w:num w:numId="17">
    <w:abstractNumId w:val="5"/>
  </w:num>
  <w:num w:numId="18">
    <w:abstractNumId w:val="22"/>
  </w:num>
  <w:num w:numId="19">
    <w:abstractNumId w:val="1"/>
  </w:num>
  <w:num w:numId="20">
    <w:abstractNumId w:val="16"/>
  </w:num>
  <w:num w:numId="21">
    <w:abstractNumId w:val="27"/>
  </w:num>
  <w:num w:numId="22">
    <w:abstractNumId w:val="3"/>
  </w:num>
  <w:num w:numId="23">
    <w:abstractNumId w:val="19"/>
  </w:num>
  <w:num w:numId="24">
    <w:abstractNumId w:val="6"/>
  </w:num>
  <w:num w:numId="25">
    <w:abstractNumId w:val="21"/>
  </w:num>
  <w:num w:numId="26">
    <w:abstractNumId w:val="14"/>
  </w:num>
  <w:num w:numId="27">
    <w:abstractNumId w:val="4"/>
  </w:num>
  <w:num w:numId="28">
    <w:abstractNumId w:val="2"/>
  </w:num>
  <w:num w:numId="29">
    <w:abstractNumId w:val="8"/>
  </w:num>
  <w:num w:numId="30">
    <w:abstractNumId w:val="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1B"/>
    <w:rsid w:val="000208CC"/>
    <w:rsid w:val="00032C0D"/>
    <w:rsid w:val="00034AE8"/>
    <w:rsid w:val="00050D05"/>
    <w:rsid w:val="000550BB"/>
    <w:rsid w:val="00061534"/>
    <w:rsid w:val="00062AAA"/>
    <w:rsid w:val="00073F9E"/>
    <w:rsid w:val="00077C09"/>
    <w:rsid w:val="00083DDA"/>
    <w:rsid w:val="00085F6E"/>
    <w:rsid w:val="000C6EA0"/>
    <w:rsid w:val="000D6CAF"/>
    <w:rsid w:val="000E380A"/>
    <w:rsid w:val="000E72CD"/>
    <w:rsid w:val="0010732E"/>
    <w:rsid w:val="00126876"/>
    <w:rsid w:val="0014036E"/>
    <w:rsid w:val="001429EA"/>
    <w:rsid w:val="00176F95"/>
    <w:rsid w:val="00185B5F"/>
    <w:rsid w:val="001C0F5D"/>
    <w:rsid w:val="001C266A"/>
    <w:rsid w:val="001D6456"/>
    <w:rsid w:val="001E2C2A"/>
    <w:rsid w:val="001E356E"/>
    <w:rsid w:val="001F3781"/>
    <w:rsid w:val="0020712D"/>
    <w:rsid w:val="00225DD5"/>
    <w:rsid w:val="002304F5"/>
    <w:rsid w:val="002458D2"/>
    <w:rsid w:val="00275160"/>
    <w:rsid w:val="0029361F"/>
    <w:rsid w:val="002C38C8"/>
    <w:rsid w:val="002D5488"/>
    <w:rsid w:val="002E2E8E"/>
    <w:rsid w:val="00314DF4"/>
    <w:rsid w:val="00317ADC"/>
    <w:rsid w:val="00341738"/>
    <w:rsid w:val="003468BC"/>
    <w:rsid w:val="0035170F"/>
    <w:rsid w:val="003877EC"/>
    <w:rsid w:val="003A203D"/>
    <w:rsid w:val="003C38B0"/>
    <w:rsid w:val="003D0B7E"/>
    <w:rsid w:val="003D6D95"/>
    <w:rsid w:val="003F4D4E"/>
    <w:rsid w:val="003F4DDA"/>
    <w:rsid w:val="003F6CD2"/>
    <w:rsid w:val="00415BF3"/>
    <w:rsid w:val="004219E0"/>
    <w:rsid w:val="00437EE8"/>
    <w:rsid w:val="00443FDE"/>
    <w:rsid w:val="00481DA3"/>
    <w:rsid w:val="004953AE"/>
    <w:rsid w:val="004B79BB"/>
    <w:rsid w:val="004D48BB"/>
    <w:rsid w:val="004D4C78"/>
    <w:rsid w:val="004E094B"/>
    <w:rsid w:val="005223EB"/>
    <w:rsid w:val="005231A8"/>
    <w:rsid w:val="00523DA7"/>
    <w:rsid w:val="00541739"/>
    <w:rsid w:val="00587A25"/>
    <w:rsid w:val="00590C0F"/>
    <w:rsid w:val="0059380A"/>
    <w:rsid w:val="005A6918"/>
    <w:rsid w:val="005B4E06"/>
    <w:rsid w:val="005B6092"/>
    <w:rsid w:val="005D162B"/>
    <w:rsid w:val="00600FF9"/>
    <w:rsid w:val="00607E2B"/>
    <w:rsid w:val="006148C4"/>
    <w:rsid w:val="006302BC"/>
    <w:rsid w:val="00657907"/>
    <w:rsid w:val="006A67BE"/>
    <w:rsid w:val="006B09EC"/>
    <w:rsid w:val="006B14DC"/>
    <w:rsid w:val="006E4E6C"/>
    <w:rsid w:val="006F1B20"/>
    <w:rsid w:val="006F1C9D"/>
    <w:rsid w:val="006F62FA"/>
    <w:rsid w:val="006F6D59"/>
    <w:rsid w:val="00706A67"/>
    <w:rsid w:val="007310C8"/>
    <w:rsid w:val="0073794B"/>
    <w:rsid w:val="00747BA0"/>
    <w:rsid w:val="00752C5F"/>
    <w:rsid w:val="007563A6"/>
    <w:rsid w:val="00756732"/>
    <w:rsid w:val="00770486"/>
    <w:rsid w:val="0077242D"/>
    <w:rsid w:val="00774115"/>
    <w:rsid w:val="00785D35"/>
    <w:rsid w:val="00792D98"/>
    <w:rsid w:val="007A790A"/>
    <w:rsid w:val="007C1C88"/>
    <w:rsid w:val="007D6AE9"/>
    <w:rsid w:val="007F3171"/>
    <w:rsid w:val="00801A22"/>
    <w:rsid w:val="008051A9"/>
    <w:rsid w:val="00813980"/>
    <w:rsid w:val="00835AEB"/>
    <w:rsid w:val="008408A7"/>
    <w:rsid w:val="0086049F"/>
    <w:rsid w:val="008671FC"/>
    <w:rsid w:val="00870E25"/>
    <w:rsid w:val="00882D84"/>
    <w:rsid w:val="00895B24"/>
    <w:rsid w:val="008C0493"/>
    <w:rsid w:val="008D5E8B"/>
    <w:rsid w:val="008E5E29"/>
    <w:rsid w:val="0090223F"/>
    <w:rsid w:val="00904237"/>
    <w:rsid w:val="009077BF"/>
    <w:rsid w:val="009104C9"/>
    <w:rsid w:val="009123F9"/>
    <w:rsid w:val="00912A26"/>
    <w:rsid w:val="00923B30"/>
    <w:rsid w:val="00925F96"/>
    <w:rsid w:val="00927953"/>
    <w:rsid w:val="0093797B"/>
    <w:rsid w:val="00982F64"/>
    <w:rsid w:val="00986F9D"/>
    <w:rsid w:val="009A490E"/>
    <w:rsid w:val="009B348D"/>
    <w:rsid w:val="009B4FF1"/>
    <w:rsid w:val="009C606E"/>
    <w:rsid w:val="009D7FCB"/>
    <w:rsid w:val="009E12B4"/>
    <w:rsid w:val="00A458AE"/>
    <w:rsid w:val="00A535EB"/>
    <w:rsid w:val="00A74702"/>
    <w:rsid w:val="00A81DDA"/>
    <w:rsid w:val="00AA09DC"/>
    <w:rsid w:val="00AA45B9"/>
    <w:rsid w:val="00AF20B2"/>
    <w:rsid w:val="00AF4349"/>
    <w:rsid w:val="00AF6E6A"/>
    <w:rsid w:val="00B00CA6"/>
    <w:rsid w:val="00B02896"/>
    <w:rsid w:val="00B02BA7"/>
    <w:rsid w:val="00B06FCB"/>
    <w:rsid w:val="00B240BC"/>
    <w:rsid w:val="00B408DF"/>
    <w:rsid w:val="00B57224"/>
    <w:rsid w:val="00B90C80"/>
    <w:rsid w:val="00BA0FA0"/>
    <w:rsid w:val="00BB5953"/>
    <w:rsid w:val="00BC7419"/>
    <w:rsid w:val="00BC7759"/>
    <w:rsid w:val="00BF4FA2"/>
    <w:rsid w:val="00BF5734"/>
    <w:rsid w:val="00C1054D"/>
    <w:rsid w:val="00C15894"/>
    <w:rsid w:val="00C15D65"/>
    <w:rsid w:val="00C90D78"/>
    <w:rsid w:val="00C91B88"/>
    <w:rsid w:val="00CD0BF9"/>
    <w:rsid w:val="00CE3419"/>
    <w:rsid w:val="00CF3DD4"/>
    <w:rsid w:val="00CF6CC0"/>
    <w:rsid w:val="00D1214E"/>
    <w:rsid w:val="00D129CE"/>
    <w:rsid w:val="00D25A65"/>
    <w:rsid w:val="00D312A0"/>
    <w:rsid w:val="00D36D31"/>
    <w:rsid w:val="00D44F93"/>
    <w:rsid w:val="00D54E2C"/>
    <w:rsid w:val="00D664C3"/>
    <w:rsid w:val="00D93E36"/>
    <w:rsid w:val="00DA2CFF"/>
    <w:rsid w:val="00DC4832"/>
    <w:rsid w:val="00DD4E03"/>
    <w:rsid w:val="00DE2AA4"/>
    <w:rsid w:val="00E32543"/>
    <w:rsid w:val="00E42E65"/>
    <w:rsid w:val="00E47509"/>
    <w:rsid w:val="00E57EF1"/>
    <w:rsid w:val="00EA4C42"/>
    <w:rsid w:val="00EB026D"/>
    <w:rsid w:val="00EB0E93"/>
    <w:rsid w:val="00EB3C81"/>
    <w:rsid w:val="00EC1089"/>
    <w:rsid w:val="00EC6552"/>
    <w:rsid w:val="00ED0170"/>
    <w:rsid w:val="00ED3097"/>
    <w:rsid w:val="00EE2EA3"/>
    <w:rsid w:val="00F029D2"/>
    <w:rsid w:val="00F32679"/>
    <w:rsid w:val="00F3362F"/>
    <w:rsid w:val="00F36522"/>
    <w:rsid w:val="00F51482"/>
    <w:rsid w:val="00F909A5"/>
    <w:rsid w:val="00F962FA"/>
    <w:rsid w:val="00FA1E1B"/>
    <w:rsid w:val="00FD5D3B"/>
    <w:rsid w:val="00FE2E52"/>
    <w:rsid w:val="00FE3987"/>
    <w:rsid w:val="00FE4480"/>
    <w:rsid w:val="00FF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E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E1B"/>
    <w:rPr>
      <w:rFonts w:ascii="Tahoma" w:eastAsia="Calibri" w:hAnsi="Tahoma" w:cs="Tahoma"/>
      <w:sz w:val="16"/>
      <w:szCs w:val="16"/>
    </w:rPr>
  </w:style>
  <w:style w:type="paragraph" w:styleId="ListParagraph">
    <w:name w:val="List Paragraph"/>
    <w:basedOn w:val="Normal"/>
    <w:uiPriority w:val="34"/>
    <w:qFormat/>
    <w:rsid w:val="00FA1E1B"/>
    <w:pPr>
      <w:ind w:left="720"/>
      <w:contextualSpacing/>
    </w:pPr>
  </w:style>
  <w:style w:type="table" w:styleId="TableGrid">
    <w:name w:val="Table Grid"/>
    <w:basedOn w:val="TableNormal"/>
    <w:uiPriority w:val="59"/>
    <w:rsid w:val="00FA1E1B"/>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A1E1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FA1E1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1E1B"/>
    <w:rPr>
      <w:rFonts w:ascii="Calibri" w:eastAsia="Calibri" w:hAnsi="Calibri" w:cs="Times New Roman"/>
    </w:rPr>
  </w:style>
  <w:style w:type="paragraph" w:styleId="Footer">
    <w:name w:val="footer"/>
    <w:basedOn w:val="Normal"/>
    <w:link w:val="FooterChar"/>
    <w:uiPriority w:val="99"/>
    <w:unhideWhenUsed/>
    <w:rsid w:val="00FA1E1B"/>
    <w:pPr>
      <w:tabs>
        <w:tab w:val="center" w:pos="4680"/>
        <w:tab w:val="right" w:pos="9360"/>
      </w:tabs>
      <w:spacing w:line="240" w:lineRule="auto"/>
    </w:pPr>
  </w:style>
  <w:style w:type="character" w:customStyle="1" w:styleId="FooterChar">
    <w:name w:val="Footer Char"/>
    <w:basedOn w:val="DefaultParagraphFont"/>
    <w:link w:val="Footer"/>
    <w:uiPriority w:val="99"/>
    <w:rsid w:val="00FA1E1B"/>
    <w:rPr>
      <w:rFonts w:ascii="Calibri" w:eastAsia="Calibri" w:hAnsi="Calibri" w:cs="Times New Roman"/>
    </w:rPr>
  </w:style>
  <w:style w:type="character" w:styleId="LineNumber">
    <w:name w:val="line number"/>
    <w:basedOn w:val="DefaultParagraphFont"/>
    <w:uiPriority w:val="99"/>
    <w:semiHidden/>
    <w:unhideWhenUsed/>
    <w:rsid w:val="00FA1E1B"/>
  </w:style>
  <w:style w:type="character" w:styleId="Hyperlink">
    <w:name w:val="Hyperlink"/>
    <w:basedOn w:val="DefaultParagraphFont"/>
    <w:uiPriority w:val="99"/>
    <w:unhideWhenUsed/>
    <w:rsid w:val="00FA1E1B"/>
    <w:rPr>
      <w:color w:val="0000FF"/>
      <w:u w:val="single"/>
    </w:rPr>
  </w:style>
  <w:style w:type="character" w:styleId="CommentReference">
    <w:name w:val="annotation reference"/>
    <w:basedOn w:val="DefaultParagraphFont"/>
    <w:uiPriority w:val="99"/>
    <w:semiHidden/>
    <w:unhideWhenUsed/>
    <w:rsid w:val="00FA1E1B"/>
    <w:rPr>
      <w:sz w:val="16"/>
      <w:szCs w:val="16"/>
    </w:rPr>
  </w:style>
  <w:style w:type="paragraph" w:styleId="CommentText">
    <w:name w:val="annotation text"/>
    <w:basedOn w:val="Normal"/>
    <w:link w:val="CommentTextChar"/>
    <w:uiPriority w:val="99"/>
    <w:semiHidden/>
    <w:unhideWhenUsed/>
    <w:rsid w:val="00FA1E1B"/>
    <w:rPr>
      <w:sz w:val="20"/>
      <w:szCs w:val="20"/>
    </w:rPr>
  </w:style>
  <w:style w:type="character" w:customStyle="1" w:styleId="CommentTextChar">
    <w:name w:val="Comment Text Char"/>
    <w:basedOn w:val="DefaultParagraphFont"/>
    <w:link w:val="CommentText"/>
    <w:uiPriority w:val="99"/>
    <w:semiHidden/>
    <w:rsid w:val="00FA1E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1E1B"/>
    <w:rPr>
      <w:b/>
      <w:bCs/>
    </w:rPr>
  </w:style>
  <w:style w:type="character" w:customStyle="1" w:styleId="CommentSubjectChar">
    <w:name w:val="Comment Subject Char"/>
    <w:basedOn w:val="CommentTextChar"/>
    <w:link w:val="CommentSubject"/>
    <w:uiPriority w:val="99"/>
    <w:semiHidden/>
    <w:rsid w:val="00FA1E1B"/>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925F96"/>
    <w:pPr>
      <w:spacing w:line="240" w:lineRule="auto"/>
    </w:pPr>
    <w:rPr>
      <w:sz w:val="20"/>
      <w:szCs w:val="20"/>
    </w:rPr>
  </w:style>
  <w:style w:type="character" w:customStyle="1" w:styleId="FootnoteTextChar">
    <w:name w:val="Footnote Text Char"/>
    <w:basedOn w:val="DefaultParagraphFont"/>
    <w:link w:val="FootnoteText"/>
    <w:uiPriority w:val="99"/>
    <w:semiHidden/>
    <w:rsid w:val="00925F9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25F96"/>
    <w:rPr>
      <w:vertAlign w:val="superscript"/>
    </w:rPr>
  </w:style>
  <w:style w:type="paragraph" w:styleId="EndnoteText">
    <w:name w:val="endnote text"/>
    <w:basedOn w:val="Normal"/>
    <w:link w:val="EndnoteTextChar"/>
    <w:uiPriority w:val="99"/>
    <w:semiHidden/>
    <w:unhideWhenUsed/>
    <w:rsid w:val="00CD0BF9"/>
    <w:pPr>
      <w:spacing w:line="240" w:lineRule="auto"/>
    </w:pPr>
    <w:rPr>
      <w:sz w:val="20"/>
      <w:szCs w:val="20"/>
    </w:rPr>
  </w:style>
  <w:style w:type="character" w:customStyle="1" w:styleId="EndnoteTextChar">
    <w:name w:val="Endnote Text Char"/>
    <w:basedOn w:val="DefaultParagraphFont"/>
    <w:link w:val="EndnoteText"/>
    <w:uiPriority w:val="99"/>
    <w:semiHidden/>
    <w:rsid w:val="00CD0BF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D0BF9"/>
    <w:rPr>
      <w:vertAlign w:val="superscript"/>
    </w:rPr>
  </w:style>
  <w:style w:type="paragraph" w:customStyle="1" w:styleId="Default">
    <w:name w:val="Default"/>
    <w:rsid w:val="0010732E"/>
    <w:pPr>
      <w:autoSpaceDE w:val="0"/>
      <w:autoSpaceDN w:val="0"/>
      <w:adjustRightInd w:val="0"/>
      <w:spacing w:line="240" w:lineRule="auto"/>
    </w:pPr>
    <w:rPr>
      <w:rFonts w:ascii="Times New Roman PS Std" w:hAnsi="Times New Roman PS Std" w:cs="Times New Roman PS St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E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E1B"/>
    <w:rPr>
      <w:rFonts w:ascii="Tahoma" w:eastAsia="Calibri" w:hAnsi="Tahoma" w:cs="Tahoma"/>
      <w:sz w:val="16"/>
      <w:szCs w:val="16"/>
    </w:rPr>
  </w:style>
  <w:style w:type="paragraph" w:styleId="ListParagraph">
    <w:name w:val="List Paragraph"/>
    <w:basedOn w:val="Normal"/>
    <w:uiPriority w:val="34"/>
    <w:qFormat/>
    <w:rsid w:val="00FA1E1B"/>
    <w:pPr>
      <w:ind w:left="720"/>
      <w:contextualSpacing/>
    </w:pPr>
  </w:style>
  <w:style w:type="table" w:styleId="TableGrid">
    <w:name w:val="Table Grid"/>
    <w:basedOn w:val="TableNormal"/>
    <w:uiPriority w:val="59"/>
    <w:rsid w:val="00FA1E1B"/>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A1E1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FA1E1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1E1B"/>
    <w:rPr>
      <w:rFonts w:ascii="Calibri" w:eastAsia="Calibri" w:hAnsi="Calibri" w:cs="Times New Roman"/>
    </w:rPr>
  </w:style>
  <w:style w:type="paragraph" w:styleId="Footer">
    <w:name w:val="footer"/>
    <w:basedOn w:val="Normal"/>
    <w:link w:val="FooterChar"/>
    <w:uiPriority w:val="99"/>
    <w:unhideWhenUsed/>
    <w:rsid w:val="00FA1E1B"/>
    <w:pPr>
      <w:tabs>
        <w:tab w:val="center" w:pos="4680"/>
        <w:tab w:val="right" w:pos="9360"/>
      </w:tabs>
      <w:spacing w:line="240" w:lineRule="auto"/>
    </w:pPr>
  </w:style>
  <w:style w:type="character" w:customStyle="1" w:styleId="FooterChar">
    <w:name w:val="Footer Char"/>
    <w:basedOn w:val="DefaultParagraphFont"/>
    <w:link w:val="Footer"/>
    <w:uiPriority w:val="99"/>
    <w:rsid w:val="00FA1E1B"/>
    <w:rPr>
      <w:rFonts w:ascii="Calibri" w:eastAsia="Calibri" w:hAnsi="Calibri" w:cs="Times New Roman"/>
    </w:rPr>
  </w:style>
  <w:style w:type="character" w:styleId="LineNumber">
    <w:name w:val="line number"/>
    <w:basedOn w:val="DefaultParagraphFont"/>
    <w:uiPriority w:val="99"/>
    <w:semiHidden/>
    <w:unhideWhenUsed/>
    <w:rsid w:val="00FA1E1B"/>
  </w:style>
  <w:style w:type="character" w:styleId="Hyperlink">
    <w:name w:val="Hyperlink"/>
    <w:basedOn w:val="DefaultParagraphFont"/>
    <w:uiPriority w:val="99"/>
    <w:unhideWhenUsed/>
    <w:rsid w:val="00FA1E1B"/>
    <w:rPr>
      <w:color w:val="0000FF"/>
      <w:u w:val="single"/>
    </w:rPr>
  </w:style>
  <w:style w:type="character" w:styleId="CommentReference">
    <w:name w:val="annotation reference"/>
    <w:basedOn w:val="DefaultParagraphFont"/>
    <w:uiPriority w:val="99"/>
    <w:semiHidden/>
    <w:unhideWhenUsed/>
    <w:rsid w:val="00FA1E1B"/>
    <w:rPr>
      <w:sz w:val="16"/>
      <w:szCs w:val="16"/>
    </w:rPr>
  </w:style>
  <w:style w:type="paragraph" w:styleId="CommentText">
    <w:name w:val="annotation text"/>
    <w:basedOn w:val="Normal"/>
    <w:link w:val="CommentTextChar"/>
    <w:uiPriority w:val="99"/>
    <w:semiHidden/>
    <w:unhideWhenUsed/>
    <w:rsid w:val="00FA1E1B"/>
    <w:rPr>
      <w:sz w:val="20"/>
      <w:szCs w:val="20"/>
    </w:rPr>
  </w:style>
  <w:style w:type="character" w:customStyle="1" w:styleId="CommentTextChar">
    <w:name w:val="Comment Text Char"/>
    <w:basedOn w:val="DefaultParagraphFont"/>
    <w:link w:val="CommentText"/>
    <w:uiPriority w:val="99"/>
    <w:semiHidden/>
    <w:rsid w:val="00FA1E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1E1B"/>
    <w:rPr>
      <w:b/>
      <w:bCs/>
    </w:rPr>
  </w:style>
  <w:style w:type="character" w:customStyle="1" w:styleId="CommentSubjectChar">
    <w:name w:val="Comment Subject Char"/>
    <w:basedOn w:val="CommentTextChar"/>
    <w:link w:val="CommentSubject"/>
    <w:uiPriority w:val="99"/>
    <w:semiHidden/>
    <w:rsid w:val="00FA1E1B"/>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925F96"/>
    <w:pPr>
      <w:spacing w:line="240" w:lineRule="auto"/>
    </w:pPr>
    <w:rPr>
      <w:sz w:val="20"/>
      <w:szCs w:val="20"/>
    </w:rPr>
  </w:style>
  <w:style w:type="character" w:customStyle="1" w:styleId="FootnoteTextChar">
    <w:name w:val="Footnote Text Char"/>
    <w:basedOn w:val="DefaultParagraphFont"/>
    <w:link w:val="FootnoteText"/>
    <w:uiPriority w:val="99"/>
    <w:semiHidden/>
    <w:rsid w:val="00925F9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25F96"/>
    <w:rPr>
      <w:vertAlign w:val="superscript"/>
    </w:rPr>
  </w:style>
  <w:style w:type="paragraph" w:styleId="EndnoteText">
    <w:name w:val="endnote text"/>
    <w:basedOn w:val="Normal"/>
    <w:link w:val="EndnoteTextChar"/>
    <w:uiPriority w:val="99"/>
    <w:semiHidden/>
    <w:unhideWhenUsed/>
    <w:rsid w:val="00CD0BF9"/>
    <w:pPr>
      <w:spacing w:line="240" w:lineRule="auto"/>
    </w:pPr>
    <w:rPr>
      <w:sz w:val="20"/>
      <w:szCs w:val="20"/>
    </w:rPr>
  </w:style>
  <w:style w:type="character" w:customStyle="1" w:styleId="EndnoteTextChar">
    <w:name w:val="Endnote Text Char"/>
    <w:basedOn w:val="DefaultParagraphFont"/>
    <w:link w:val="EndnoteText"/>
    <w:uiPriority w:val="99"/>
    <w:semiHidden/>
    <w:rsid w:val="00CD0BF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D0BF9"/>
    <w:rPr>
      <w:vertAlign w:val="superscript"/>
    </w:rPr>
  </w:style>
  <w:style w:type="paragraph" w:customStyle="1" w:styleId="Default">
    <w:name w:val="Default"/>
    <w:rsid w:val="0010732E"/>
    <w:pPr>
      <w:autoSpaceDE w:val="0"/>
      <w:autoSpaceDN w:val="0"/>
      <w:adjustRightInd w:val="0"/>
      <w:spacing w:line="240" w:lineRule="auto"/>
    </w:pPr>
    <w:rPr>
      <w:rFonts w:ascii="Times New Roman PS Std" w:hAnsi="Times New Roman PS Std" w:cs="Times New Roman PS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4DF9C-6152-46D2-A58E-6F83A947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5044</Words>
  <Characters>28756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2011-10-07T16:39:00Z</cp:lastPrinted>
  <dcterms:created xsi:type="dcterms:W3CDTF">2011-10-06T22:31:00Z</dcterms:created>
  <dcterms:modified xsi:type="dcterms:W3CDTF">2011-10-07T16:46:00Z</dcterms:modified>
</cp:coreProperties>
</file>